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7547" w14:textId="72C9F653" w:rsidR="00DF110F" w:rsidRPr="00192E7A" w:rsidRDefault="00A90488">
      <w:pPr>
        <w:rPr>
          <w:b/>
          <w:bCs/>
        </w:rPr>
      </w:pPr>
      <w:r w:rsidRPr="00192E7A">
        <w:rPr>
          <w:b/>
          <w:bCs/>
        </w:rPr>
        <w:t xml:space="preserve">Titel: </w:t>
      </w:r>
      <w:proofErr w:type="spellStart"/>
      <w:r w:rsidRPr="00192E7A">
        <w:rPr>
          <w:b/>
          <w:bCs/>
        </w:rPr>
        <w:t>Distriktsläkares</w:t>
      </w:r>
      <w:proofErr w:type="spellEnd"/>
      <w:r w:rsidRPr="00192E7A">
        <w:rPr>
          <w:b/>
          <w:bCs/>
        </w:rPr>
        <w:t xml:space="preserve"> </w:t>
      </w:r>
      <w:proofErr w:type="spellStart"/>
      <w:r w:rsidRPr="00192E7A">
        <w:rPr>
          <w:b/>
          <w:bCs/>
        </w:rPr>
        <w:t>uppfattning</w:t>
      </w:r>
      <w:proofErr w:type="spellEnd"/>
      <w:r w:rsidRPr="00192E7A">
        <w:rPr>
          <w:b/>
          <w:bCs/>
        </w:rPr>
        <w:t xml:space="preserve"> om </w:t>
      </w:r>
      <w:proofErr w:type="spellStart"/>
      <w:r w:rsidRPr="00192E7A">
        <w:rPr>
          <w:b/>
          <w:bCs/>
        </w:rPr>
        <w:t>relevansen</w:t>
      </w:r>
      <w:proofErr w:type="spellEnd"/>
      <w:r w:rsidRPr="00192E7A">
        <w:rPr>
          <w:b/>
          <w:bCs/>
        </w:rPr>
        <w:t xml:space="preserve"> </w:t>
      </w:r>
      <w:proofErr w:type="spellStart"/>
      <w:r w:rsidRPr="00192E7A">
        <w:rPr>
          <w:b/>
          <w:bCs/>
        </w:rPr>
        <w:t>av</w:t>
      </w:r>
      <w:proofErr w:type="spellEnd"/>
      <w:r w:rsidRPr="00192E7A">
        <w:rPr>
          <w:b/>
          <w:bCs/>
        </w:rPr>
        <w:t xml:space="preserve"> </w:t>
      </w:r>
      <w:proofErr w:type="spellStart"/>
      <w:r w:rsidRPr="00192E7A">
        <w:rPr>
          <w:b/>
          <w:bCs/>
        </w:rPr>
        <w:t>olika</w:t>
      </w:r>
      <w:proofErr w:type="spellEnd"/>
      <w:r w:rsidRPr="00192E7A">
        <w:rPr>
          <w:b/>
          <w:bCs/>
        </w:rPr>
        <w:t xml:space="preserve"> </w:t>
      </w:r>
      <w:proofErr w:type="spellStart"/>
      <w:r w:rsidRPr="00192E7A">
        <w:rPr>
          <w:b/>
          <w:bCs/>
        </w:rPr>
        <w:t>bakterier</w:t>
      </w:r>
      <w:proofErr w:type="spellEnd"/>
      <w:r w:rsidRPr="00192E7A">
        <w:rPr>
          <w:b/>
          <w:bCs/>
        </w:rPr>
        <w:t xml:space="preserve"> </w:t>
      </w:r>
      <w:proofErr w:type="spellStart"/>
      <w:r w:rsidRPr="00192E7A">
        <w:rPr>
          <w:b/>
          <w:bCs/>
        </w:rPr>
        <w:t>hos</w:t>
      </w:r>
      <w:proofErr w:type="spellEnd"/>
      <w:r w:rsidRPr="00192E7A">
        <w:rPr>
          <w:b/>
          <w:bCs/>
        </w:rPr>
        <w:t xml:space="preserve"> </w:t>
      </w:r>
      <w:proofErr w:type="spellStart"/>
      <w:r w:rsidRPr="00192E7A">
        <w:rPr>
          <w:b/>
          <w:bCs/>
        </w:rPr>
        <w:t>patienter</w:t>
      </w:r>
      <w:proofErr w:type="spellEnd"/>
      <w:r w:rsidRPr="00192E7A">
        <w:rPr>
          <w:b/>
          <w:bCs/>
        </w:rPr>
        <w:t xml:space="preserve"> </w:t>
      </w:r>
      <w:proofErr w:type="spellStart"/>
      <w:r w:rsidRPr="00192E7A">
        <w:rPr>
          <w:b/>
          <w:bCs/>
        </w:rPr>
        <w:t>som</w:t>
      </w:r>
      <w:proofErr w:type="spellEnd"/>
      <w:r w:rsidRPr="00192E7A">
        <w:rPr>
          <w:b/>
          <w:bCs/>
        </w:rPr>
        <w:t xml:space="preserve"> </w:t>
      </w:r>
      <w:proofErr w:type="spellStart"/>
      <w:r w:rsidRPr="00192E7A">
        <w:rPr>
          <w:b/>
          <w:bCs/>
        </w:rPr>
        <w:t>söker</w:t>
      </w:r>
      <w:proofErr w:type="spellEnd"/>
      <w:r w:rsidRPr="00192E7A">
        <w:rPr>
          <w:b/>
          <w:bCs/>
        </w:rPr>
        <w:t xml:space="preserve"> för </w:t>
      </w:r>
      <w:proofErr w:type="spellStart"/>
      <w:r w:rsidRPr="00192E7A">
        <w:rPr>
          <w:b/>
          <w:bCs/>
        </w:rPr>
        <w:t>ont</w:t>
      </w:r>
      <w:proofErr w:type="spellEnd"/>
      <w:r w:rsidRPr="00192E7A">
        <w:rPr>
          <w:b/>
          <w:bCs/>
        </w:rPr>
        <w:t xml:space="preserve"> </w:t>
      </w:r>
      <w:proofErr w:type="spellStart"/>
      <w:r w:rsidRPr="00192E7A">
        <w:rPr>
          <w:b/>
          <w:bCs/>
        </w:rPr>
        <w:t>i</w:t>
      </w:r>
      <w:proofErr w:type="spellEnd"/>
      <w:r w:rsidRPr="00192E7A">
        <w:rPr>
          <w:b/>
          <w:bCs/>
        </w:rPr>
        <w:t xml:space="preserve"> </w:t>
      </w:r>
      <w:proofErr w:type="spellStart"/>
      <w:r w:rsidRPr="00192E7A">
        <w:rPr>
          <w:b/>
          <w:bCs/>
        </w:rPr>
        <w:t>halsen</w:t>
      </w:r>
      <w:proofErr w:type="spellEnd"/>
    </w:p>
    <w:p w14:paraId="7F08AC26" w14:textId="77777777" w:rsidR="00A90488" w:rsidRDefault="00A90488"/>
    <w:p w14:paraId="3108E94C" w14:textId="77777777" w:rsidR="00A90488" w:rsidRDefault="00A90488"/>
    <w:p w14:paraId="1F5B7075" w14:textId="77777777" w:rsidR="00A90488" w:rsidRDefault="00A90488"/>
    <w:p w14:paraId="7A3BDEE4" w14:textId="06FD5A57" w:rsidR="00A90488" w:rsidRPr="00A90488" w:rsidRDefault="00A90488">
      <w:pPr>
        <w:rPr>
          <w:b/>
          <w:bCs/>
        </w:rPr>
      </w:pPr>
      <w:proofErr w:type="spellStart"/>
      <w:r w:rsidRPr="00A90488">
        <w:rPr>
          <w:b/>
          <w:bCs/>
        </w:rPr>
        <w:t>Bakgrund</w:t>
      </w:r>
      <w:proofErr w:type="spellEnd"/>
    </w:p>
    <w:p w14:paraId="6375981F" w14:textId="32D9FFE0" w:rsidR="00A90488" w:rsidRDefault="00A90488" w:rsidP="00A90488">
      <w:proofErr w:type="spellStart"/>
      <w:r>
        <w:t>Halsont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vanlig</w:t>
      </w:r>
      <w:proofErr w:type="spellEnd"/>
      <w:r>
        <w:t xml:space="preserve"> </w:t>
      </w:r>
      <w:proofErr w:type="spellStart"/>
      <w:r>
        <w:t>åkomma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orsakas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virus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bakterier</w:t>
      </w:r>
      <w:proofErr w:type="spellEnd"/>
      <w:r>
        <w:t xml:space="preserve">. </w:t>
      </w:r>
      <w:proofErr w:type="spellStart"/>
      <w:r>
        <w:t>Centorkriterierna</w:t>
      </w:r>
      <w:proofErr w:type="spellEnd"/>
      <w:r>
        <w:t xml:space="preserve"> (1) </w:t>
      </w:r>
      <w:proofErr w:type="spellStart"/>
      <w:r>
        <w:t>är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flera</w:t>
      </w:r>
      <w:proofErr w:type="spellEnd"/>
      <w:r>
        <w:t xml:space="preserve"> </w:t>
      </w:r>
      <w:proofErr w:type="spellStart"/>
      <w:r>
        <w:t>bedömningsalgoritmer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hjälper</w:t>
      </w:r>
      <w:proofErr w:type="spellEnd"/>
      <w:r>
        <w:t xml:space="preserve"> </w:t>
      </w:r>
      <w:proofErr w:type="spellStart"/>
      <w:r>
        <w:t>behandlande</w:t>
      </w:r>
      <w:proofErr w:type="spellEnd"/>
      <w:r>
        <w:t xml:space="preserve"> </w:t>
      </w:r>
      <w:proofErr w:type="spellStart"/>
      <w:r>
        <w:t>läkare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skilja</w:t>
      </w:r>
      <w:proofErr w:type="spellEnd"/>
      <w:r>
        <w:t xml:space="preserve">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virusorsakad</w:t>
      </w:r>
      <w:proofErr w:type="spellEnd"/>
      <w:r>
        <w:t xml:space="preserve"> och </w:t>
      </w:r>
      <w:proofErr w:type="spellStart"/>
      <w:r>
        <w:t>bakteriell</w:t>
      </w:r>
      <w:proofErr w:type="spellEnd"/>
      <w:r>
        <w:t xml:space="preserve"> </w:t>
      </w:r>
      <w:proofErr w:type="spellStart"/>
      <w:r>
        <w:t>infektion</w:t>
      </w:r>
      <w:proofErr w:type="spellEnd"/>
      <w:r>
        <w:t xml:space="preserve"> och </w:t>
      </w:r>
      <w:proofErr w:type="spellStart"/>
      <w:r>
        <w:t>vägleda</w:t>
      </w:r>
      <w:proofErr w:type="spellEnd"/>
      <w:r>
        <w:t xml:space="preserve"> </w:t>
      </w:r>
      <w:proofErr w:type="spellStart"/>
      <w:r>
        <w:t>kring</w:t>
      </w:r>
      <w:proofErr w:type="spellEnd"/>
      <w:r>
        <w:t xml:space="preserve"> </w:t>
      </w:r>
      <w:proofErr w:type="spellStart"/>
      <w:r>
        <w:t>behovet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antibiotikabehandling</w:t>
      </w:r>
      <w:proofErr w:type="spellEnd"/>
      <w:r>
        <w:t xml:space="preserve">. Det 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bedömningsalgoritmer</w:t>
      </w:r>
      <w:proofErr w:type="spellEnd"/>
      <w:r>
        <w:t xml:space="preserve"> men </w:t>
      </w:r>
      <w:proofErr w:type="spellStart"/>
      <w:r>
        <w:t>läkare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allmänhet</w:t>
      </w:r>
      <w:proofErr w:type="spellEnd"/>
      <w:r>
        <w:t xml:space="preserve"> </w:t>
      </w:r>
      <w:proofErr w:type="spellStart"/>
      <w:r>
        <w:t>tycks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följa</w:t>
      </w:r>
      <w:proofErr w:type="spellEnd"/>
      <w:r>
        <w:t xml:space="preserve"> </w:t>
      </w:r>
      <w:proofErr w:type="spellStart"/>
      <w:r>
        <w:t>någon</w:t>
      </w:r>
      <w:proofErr w:type="spellEnd"/>
      <w:r>
        <w:t xml:space="preserve"> </w:t>
      </w:r>
      <w:proofErr w:type="spellStart"/>
      <w:r>
        <w:t>existerande</w:t>
      </w:r>
      <w:proofErr w:type="spellEnd"/>
      <w:r>
        <w:t xml:space="preserve"> </w:t>
      </w:r>
      <w:proofErr w:type="spellStart"/>
      <w:r>
        <w:t>algoritm</w:t>
      </w:r>
      <w:proofErr w:type="spellEnd"/>
      <w:r>
        <w:t xml:space="preserve"> (2).</w:t>
      </w:r>
    </w:p>
    <w:p w14:paraId="5D5BA961" w14:textId="703A01C6" w:rsidR="00A90488" w:rsidRDefault="00A90488" w:rsidP="00A90488">
      <w:r>
        <w:t xml:space="preserve">Dagens </w:t>
      </w:r>
      <w:proofErr w:type="spellStart"/>
      <w:r>
        <w:t>riktlinjer</w:t>
      </w:r>
      <w:proofErr w:type="spellEnd"/>
      <w:r>
        <w:t xml:space="preserve"> </w:t>
      </w:r>
      <w:proofErr w:type="spellStart"/>
      <w:r>
        <w:t>fokuserar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grupp</w:t>
      </w:r>
      <w:proofErr w:type="spellEnd"/>
      <w:r>
        <w:t xml:space="preserve"> A-</w:t>
      </w:r>
      <w:proofErr w:type="spellStart"/>
      <w:r>
        <w:t>streptokocker</w:t>
      </w:r>
      <w:proofErr w:type="spellEnd"/>
      <w:r>
        <w:t xml:space="preserve"> (GAS) och </w:t>
      </w:r>
      <w:proofErr w:type="spellStart"/>
      <w:r>
        <w:t>ignorerar</w:t>
      </w:r>
      <w:proofErr w:type="spellEnd"/>
      <w:r>
        <w:t xml:space="preserve">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orsak</w:t>
      </w:r>
      <w:proofErr w:type="spellEnd"/>
      <w:r>
        <w:t xml:space="preserve"> (3).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oklart</w:t>
      </w:r>
      <w:proofErr w:type="spellEnd"/>
      <w:r>
        <w:t xml:space="preserve"> om </w:t>
      </w:r>
      <w:proofErr w:type="spellStart"/>
      <w:r>
        <w:t>halsfluss</w:t>
      </w:r>
      <w:proofErr w:type="spellEnd"/>
      <w:r>
        <w:t xml:space="preserve"> </w:t>
      </w:r>
      <w:proofErr w:type="spellStart"/>
      <w:r>
        <w:t>orsakad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bakterier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betahemolytiska</w:t>
      </w:r>
      <w:proofErr w:type="spellEnd"/>
      <w:r>
        <w:t xml:space="preserve"> </w:t>
      </w:r>
      <w:proofErr w:type="spellStart"/>
      <w:r>
        <w:t>grupp</w:t>
      </w:r>
      <w:proofErr w:type="spellEnd"/>
      <w:r>
        <w:t xml:space="preserve"> C-</w:t>
      </w:r>
      <w:proofErr w:type="spellStart"/>
      <w:r>
        <w:t>streptokocker</w:t>
      </w:r>
      <w:proofErr w:type="spellEnd"/>
      <w:r>
        <w:t xml:space="preserve"> (GCS) och </w:t>
      </w:r>
      <w:proofErr w:type="spellStart"/>
      <w:r>
        <w:t>betahemolytiska</w:t>
      </w:r>
      <w:proofErr w:type="spellEnd"/>
      <w:r>
        <w:t xml:space="preserve"> </w:t>
      </w:r>
      <w:proofErr w:type="spellStart"/>
      <w:r>
        <w:t>grupp</w:t>
      </w:r>
      <w:proofErr w:type="spellEnd"/>
      <w:r>
        <w:t xml:space="preserve"> G-</w:t>
      </w:r>
      <w:proofErr w:type="spellStart"/>
      <w:r>
        <w:t>streptokocker</w:t>
      </w:r>
      <w:proofErr w:type="spellEnd"/>
      <w:r>
        <w:t xml:space="preserve"> (GGC), </w:t>
      </w:r>
      <w:proofErr w:type="spellStart"/>
      <w:r>
        <w:t>Haemphilus</w:t>
      </w:r>
      <w:proofErr w:type="spellEnd"/>
      <w:r>
        <w:t xml:space="preserve"> Influenzae (HI) </w:t>
      </w:r>
      <w:proofErr w:type="spellStart"/>
      <w:r>
        <w:t>samt</w:t>
      </w:r>
      <w:proofErr w:type="spellEnd"/>
      <w:r>
        <w:t xml:space="preserve"> Fusobacterium </w:t>
      </w:r>
      <w:proofErr w:type="spellStart"/>
      <w:r>
        <w:t>necrophorum</w:t>
      </w:r>
      <w:proofErr w:type="spellEnd"/>
      <w:r>
        <w:t xml:space="preserve"> (FN) </w:t>
      </w:r>
      <w:proofErr w:type="spellStart"/>
      <w:r>
        <w:t>behöver</w:t>
      </w:r>
      <w:proofErr w:type="spellEnd"/>
      <w:r>
        <w:t xml:space="preserve"> </w:t>
      </w:r>
      <w:proofErr w:type="spellStart"/>
      <w:r>
        <w:t>behandlas</w:t>
      </w:r>
      <w:proofErr w:type="spellEnd"/>
      <w:r>
        <w:t xml:space="preserve"> med </w:t>
      </w:r>
      <w:proofErr w:type="spellStart"/>
      <w:r>
        <w:t>antibiotika</w:t>
      </w:r>
      <w:proofErr w:type="spellEnd"/>
      <w:r>
        <w:t xml:space="preserve">. </w:t>
      </w:r>
      <w:proofErr w:type="spellStart"/>
      <w:r>
        <w:t>Streptokocker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grupper</w:t>
      </w:r>
      <w:proofErr w:type="spellEnd"/>
      <w:r>
        <w:t xml:space="preserve"> </w:t>
      </w:r>
      <w:proofErr w:type="spellStart"/>
      <w:r>
        <w:t>än</w:t>
      </w:r>
      <w:proofErr w:type="spellEnd"/>
      <w:r>
        <w:t xml:space="preserve"> A, </w:t>
      </w:r>
      <w:proofErr w:type="spellStart"/>
      <w:r>
        <w:t>som</w:t>
      </w:r>
      <w:proofErr w:type="spellEnd"/>
      <w:r>
        <w:t xml:space="preserve"> GCS och GGS,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fått</w:t>
      </w:r>
      <w:proofErr w:type="spellEnd"/>
      <w:r>
        <w:t xml:space="preserve"> </w:t>
      </w:r>
      <w:proofErr w:type="spellStart"/>
      <w:r>
        <w:t>ökad</w:t>
      </w:r>
      <w:proofErr w:type="spellEnd"/>
      <w:r>
        <w:t xml:space="preserve"> </w:t>
      </w:r>
      <w:proofErr w:type="spellStart"/>
      <w:r>
        <w:t>uppmärksamhet</w:t>
      </w:r>
      <w:proofErr w:type="spellEnd"/>
      <w:r>
        <w:t xml:space="preserve"> da man </w:t>
      </w:r>
      <w:proofErr w:type="spellStart"/>
      <w:r>
        <w:t>misstanker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de </w:t>
      </w:r>
      <w:proofErr w:type="spellStart"/>
      <w:r>
        <w:t>kan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sjukdomsframkallande</w:t>
      </w:r>
      <w:proofErr w:type="spellEnd"/>
      <w:r>
        <w:t xml:space="preserve"> </w:t>
      </w:r>
      <w:proofErr w:type="spellStart"/>
      <w:r>
        <w:t>hos</w:t>
      </w:r>
      <w:proofErr w:type="spellEnd"/>
      <w:r>
        <w:t xml:space="preserve"> </w:t>
      </w:r>
      <w:proofErr w:type="spellStart"/>
      <w:r>
        <w:t>människa</w:t>
      </w:r>
      <w:proofErr w:type="spellEnd"/>
      <w:r>
        <w:t xml:space="preserve"> (4, 5). </w:t>
      </w:r>
      <w:proofErr w:type="gramStart"/>
      <w:r>
        <w:t xml:space="preserve">HI </w:t>
      </w:r>
      <w:proofErr w:type="spellStart"/>
      <w:r>
        <w:t>är</w:t>
      </w:r>
      <w:proofErr w:type="spellEnd"/>
      <w:proofErr w:type="gram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bakterie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normalt</w:t>
      </w:r>
      <w:proofErr w:type="spellEnd"/>
      <w:r>
        <w:t xml:space="preserve"> </w:t>
      </w:r>
      <w:proofErr w:type="spellStart"/>
      <w:r>
        <w:t>hanteras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immunförsvaret</w:t>
      </w:r>
      <w:proofErr w:type="spellEnd"/>
      <w:r>
        <w:t xml:space="preserve"> och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förekommer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svalget</w:t>
      </w:r>
      <w:proofErr w:type="spellEnd"/>
      <w:r>
        <w:t xml:space="preserve">, den </w:t>
      </w:r>
      <w:proofErr w:type="spellStart"/>
      <w:r>
        <w:t>har</w:t>
      </w:r>
      <w:proofErr w:type="spellEnd"/>
      <w:r>
        <w:t xml:space="preserve"> </w:t>
      </w:r>
      <w:proofErr w:type="spellStart"/>
      <w:r>
        <w:t>utpekats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del </w:t>
      </w:r>
      <w:proofErr w:type="spellStart"/>
      <w:r>
        <w:t>av</w:t>
      </w:r>
      <w:proofErr w:type="spellEnd"/>
      <w:r>
        <w:t xml:space="preserve"> </w:t>
      </w:r>
      <w:proofErr w:type="spellStart"/>
      <w:r>
        <w:t>förklaringen</w:t>
      </w:r>
      <w:proofErr w:type="spellEnd"/>
      <w:r>
        <w:t xml:space="preserve"> till </w:t>
      </w:r>
      <w:proofErr w:type="spellStart"/>
      <w:r>
        <w:t>kronisk</w:t>
      </w:r>
      <w:proofErr w:type="spellEnd"/>
      <w:r>
        <w:t xml:space="preserve"> </w:t>
      </w:r>
      <w:proofErr w:type="spellStart"/>
      <w:r>
        <w:t>halsfluss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grund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sin </w:t>
      </w:r>
      <w:proofErr w:type="spellStart"/>
      <w:r>
        <w:t>förmåga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bilda</w:t>
      </w:r>
      <w:proofErr w:type="spellEnd"/>
      <w:r>
        <w:t xml:space="preserve"> </w:t>
      </w:r>
      <w:proofErr w:type="spellStart"/>
      <w:r>
        <w:t>biofilmer</w:t>
      </w:r>
      <w:proofErr w:type="spellEnd"/>
      <w:r>
        <w:t xml:space="preserve"> (</w:t>
      </w:r>
      <w:proofErr w:type="spellStart"/>
      <w:r>
        <w:t>en</w:t>
      </w:r>
      <w:proofErr w:type="spellEnd"/>
      <w:r>
        <w:t xml:space="preserve"> </w:t>
      </w:r>
      <w:proofErr w:type="spellStart"/>
      <w:r>
        <w:t>hinna</w:t>
      </w:r>
      <w:proofErr w:type="spellEnd"/>
      <w:r>
        <w:t xml:space="preserve">) och </w:t>
      </w:r>
      <w:proofErr w:type="spellStart"/>
      <w:r>
        <w:t>överleva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svalget</w:t>
      </w:r>
      <w:proofErr w:type="spellEnd"/>
      <w:r>
        <w:t xml:space="preserve"> under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(6). </w:t>
      </w:r>
      <w:proofErr w:type="gramStart"/>
      <w:r>
        <w:t xml:space="preserve">HI </w:t>
      </w:r>
      <w:proofErr w:type="spellStart"/>
      <w:r>
        <w:t>har</w:t>
      </w:r>
      <w:proofErr w:type="spellEnd"/>
      <w:proofErr w:type="gramEnd"/>
      <w:r>
        <w:t xml:space="preserve">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kopplats</w:t>
      </w:r>
      <w:proofErr w:type="spellEnd"/>
      <w:r>
        <w:t xml:space="preserve"> till </w:t>
      </w:r>
      <w:proofErr w:type="spellStart"/>
      <w:r>
        <w:t>akut</w:t>
      </w:r>
      <w:proofErr w:type="spellEnd"/>
      <w:r>
        <w:t xml:space="preserve"> </w:t>
      </w:r>
      <w:proofErr w:type="spellStart"/>
      <w:r>
        <w:t>halsont</w:t>
      </w:r>
      <w:proofErr w:type="spellEnd"/>
      <w:r>
        <w:t xml:space="preserve"> (7). FN </w:t>
      </w:r>
      <w:proofErr w:type="spellStart"/>
      <w:r>
        <w:t>är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annan</w:t>
      </w:r>
      <w:proofErr w:type="spellEnd"/>
      <w:r>
        <w:t xml:space="preserve"> slags </w:t>
      </w:r>
      <w:proofErr w:type="spellStart"/>
      <w:r>
        <w:t>bakterie</w:t>
      </w:r>
      <w:proofErr w:type="spellEnd"/>
      <w:r>
        <w:t xml:space="preserve"> med </w:t>
      </w:r>
      <w:proofErr w:type="spellStart"/>
      <w:r>
        <w:t>koppling</w:t>
      </w:r>
      <w:proofErr w:type="spellEnd"/>
      <w:r>
        <w:t xml:space="preserve"> till </w:t>
      </w:r>
      <w:proofErr w:type="spellStart"/>
      <w:r>
        <w:t>halsböld</w:t>
      </w:r>
      <w:proofErr w:type="spellEnd"/>
      <w:r>
        <w:t xml:space="preserve"> och det </w:t>
      </w:r>
      <w:proofErr w:type="spellStart"/>
      <w:r>
        <w:t>ovanliga</w:t>
      </w:r>
      <w:proofErr w:type="spellEnd"/>
      <w:r>
        <w:t xml:space="preserve"> men </w:t>
      </w:r>
      <w:proofErr w:type="spellStart"/>
      <w:r>
        <w:t>allvarliga</w:t>
      </w:r>
      <w:proofErr w:type="spellEnd"/>
      <w:r>
        <w:t xml:space="preserve"> </w:t>
      </w:r>
      <w:proofErr w:type="spellStart"/>
      <w:r>
        <w:t>Lemierres</w:t>
      </w:r>
      <w:proofErr w:type="spellEnd"/>
      <w:r>
        <w:t xml:space="preserve"> </w:t>
      </w:r>
      <w:proofErr w:type="spellStart"/>
      <w:r>
        <w:t>syndrom</w:t>
      </w:r>
      <w:proofErr w:type="spellEnd"/>
      <w:r>
        <w:t xml:space="preserve"> (8), men FN </w:t>
      </w:r>
      <w:proofErr w:type="spellStart"/>
      <w:r>
        <w:t>ar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associerad</w:t>
      </w:r>
      <w:proofErr w:type="spellEnd"/>
      <w:r>
        <w:t xml:space="preserve"> med </w:t>
      </w:r>
      <w:proofErr w:type="spellStart"/>
      <w:r>
        <w:t>halsfluss</w:t>
      </w:r>
      <w:proofErr w:type="spellEnd"/>
      <w:r>
        <w:t xml:space="preserve"> (8-12). </w:t>
      </w:r>
    </w:p>
    <w:p w14:paraId="154ECEFB" w14:textId="7C62FB1E" w:rsidR="00A90488" w:rsidRDefault="00A90488" w:rsidP="00A90488">
      <w:proofErr w:type="spellStart"/>
      <w:r>
        <w:t>Antibiotika</w:t>
      </w:r>
      <w:proofErr w:type="spellEnd"/>
      <w:r>
        <w:t xml:space="preserve"> </w:t>
      </w:r>
      <w:proofErr w:type="spellStart"/>
      <w:r>
        <w:t>förskrivs</w:t>
      </w:r>
      <w:proofErr w:type="spellEnd"/>
      <w:r>
        <w:t xml:space="preserve"> </w:t>
      </w:r>
      <w:proofErr w:type="spellStart"/>
      <w:r>
        <w:t>ofta</w:t>
      </w:r>
      <w:proofErr w:type="spellEnd"/>
      <w:r>
        <w:t xml:space="preserve"> till </w:t>
      </w:r>
      <w:proofErr w:type="spellStart"/>
      <w:r>
        <w:t>patienter</w:t>
      </w:r>
      <w:proofErr w:type="spellEnd"/>
      <w:r>
        <w:t xml:space="preserve"> med </w:t>
      </w:r>
      <w:proofErr w:type="spellStart"/>
      <w:r>
        <w:t>halsont</w:t>
      </w:r>
      <w:proofErr w:type="spellEnd"/>
      <w:r>
        <w:t xml:space="preserve"> </w:t>
      </w:r>
      <w:proofErr w:type="spellStart"/>
      <w:r>
        <w:t>orsakat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virusinfektion</w:t>
      </w:r>
      <w:proofErr w:type="spellEnd"/>
      <w:r>
        <w:t xml:space="preserve"> </w:t>
      </w:r>
      <w:proofErr w:type="spellStart"/>
      <w:r>
        <w:t>samtidigt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många</w:t>
      </w:r>
      <w:proofErr w:type="spellEnd"/>
      <w:r>
        <w:t xml:space="preserve"> med </w:t>
      </w:r>
      <w:proofErr w:type="spellStart"/>
      <w:r>
        <w:t>sjukdom</w:t>
      </w:r>
      <w:proofErr w:type="spellEnd"/>
      <w:r>
        <w:t xml:space="preserve"> </w:t>
      </w:r>
      <w:proofErr w:type="spellStart"/>
      <w:r>
        <w:t>orsakad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GAS </w:t>
      </w:r>
      <w:proofErr w:type="spellStart"/>
      <w:r>
        <w:t>lämnas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 xml:space="preserve"> (13). </w:t>
      </w:r>
      <w:proofErr w:type="spellStart"/>
      <w:r>
        <w:t>Kliniska</w:t>
      </w:r>
      <w:proofErr w:type="spellEnd"/>
      <w:r>
        <w:t xml:space="preserve"> </w:t>
      </w:r>
      <w:proofErr w:type="spellStart"/>
      <w:r>
        <w:t>diagnostiska</w:t>
      </w:r>
      <w:proofErr w:type="spellEnd"/>
      <w:r>
        <w:t xml:space="preserve"> </w:t>
      </w:r>
      <w:proofErr w:type="spellStart"/>
      <w:r>
        <w:t>bedömningsalgoritmer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Centorkriterierna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sensitivitet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endast</w:t>
      </w:r>
      <w:proofErr w:type="spellEnd"/>
      <w:r>
        <w:t xml:space="preserve"> 49% och </w:t>
      </w:r>
      <w:proofErr w:type="spellStart"/>
      <w:r>
        <w:t>en</w:t>
      </w:r>
      <w:proofErr w:type="spellEnd"/>
      <w:r>
        <w:t xml:space="preserve"> </w:t>
      </w:r>
      <w:proofErr w:type="spellStart"/>
      <w:r>
        <w:t>specificitet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bara </w:t>
      </w:r>
      <w:proofErr w:type="spellStart"/>
      <w:r>
        <w:t>är</w:t>
      </w:r>
      <w:proofErr w:type="spellEnd"/>
      <w:r>
        <w:t xml:space="preserve"> </w:t>
      </w:r>
      <w:proofErr w:type="spellStart"/>
      <w:r>
        <w:t>marginellt</w:t>
      </w:r>
      <w:proofErr w:type="spellEnd"/>
      <w:r>
        <w:t xml:space="preserve"> </w:t>
      </w:r>
      <w:proofErr w:type="spellStart"/>
      <w:r>
        <w:t>bättre</w:t>
      </w:r>
      <w:proofErr w:type="spellEnd"/>
      <w:r>
        <w:t xml:space="preserve"> </w:t>
      </w:r>
      <w:proofErr w:type="spellStart"/>
      <w:r>
        <w:t>än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singla</w:t>
      </w:r>
      <w:proofErr w:type="spellEnd"/>
      <w:r>
        <w:t xml:space="preserve"> slant (14). </w:t>
      </w:r>
      <w:proofErr w:type="spellStart"/>
      <w:r>
        <w:t>Kliniska</w:t>
      </w:r>
      <w:proofErr w:type="spellEnd"/>
      <w:r>
        <w:t xml:space="preserve"> </w:t>
      </w:r>
      <w:proofErr w:type="spellStart"/>
      <w:r>
        <w:t>bedömningsalgoritmer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otillräckliga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egen</w:t>
      </w:r>
      <w:proofErr w:type="spellEnd"/>
      <w:r>
        <w:t xml:space="preserve"> hand </w:t>
      </w:r>
      <w:proofErr w:type="spellStart"/>
      <w:r>
        <w:t>lösa</w:t>
      </w:r>
      <w:proofErr w:type="spellEnd"/>
      <w:r>
        <w:t xml:space="preserve"> det </w:t>
      </w:r>
      <w:proofErr w:type="spellStart"/>
      <w:r>
        <w:t>här</w:t>
      </w:r>
      <w:proofErr w:type="spellEnd"/>
      <w:r>
        <w:t xml:space="preserve"> </w:t>
      </w:r>
      <w:proofErr w:type="spellStart"/>
      <w:r>
        <w:t>problemet</w:t>
      </w:r>
      <w:proofErr w:type="spellEnd"/>
      <w:r>
        <w:t xml:space="preserve"> och </w:t>
      </w:r>
      <w:proofErr w:type="spellStart"/>
      <w:r>
        <w:t>någon</w:t>
      </w:r>
      <w:proofErr w:type="spellEnd"/>
      <w:r>
        <w:t xml:space="preserve"> form </w:t>
      </w:r>
      <w:proofErr w:type="spellStart"/>
      <w:r>
        <w:t>av</w:t>
      </w:r>
      <w:proofErr w:type="spellEnd"/>
      <w:r>
        <w:t xml:space="preserve"> test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verifiera</w:t>
      </w:r>
      <w:proofErr w:type="spellEnd"/>
      <w:r>
        <w:t xml:space="preserve"> </w:t>
      </w:r>
      <w:proofErr w:type="spellStart"/>
      <w:r>
        <w:t>närvaro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frånvaro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potentiellt</w:t>
      </w:r>
      <w:proofErr w:type="spellEnd"/>
      <w:r>
        <w:t xml:space="preserve"> </w:t>
      </w:r>
      <w:proofErr w:type="spellStart"/>
      <w:r>
        <w:t>patogen</w:t>
      </w:r>
      <w:proofErr w:type="spellEnd"/>
      <w:r>
        <w:t xml:space="preserve"> </w:t>
      </w:r>
      <w:proofErr w:type="spellStart"/>
      <w:r>
        <w:t>bakterie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drastiskt</w:t>
      </w:r>
      <w:proofErr w:type="spellEnd"/>
      <w:r>
        <w:t xml:space="preserve"> </w:t>
      </w:r>
      <w:proofErr w:type="spellStart"/>
      <w:r>
        <w:t>öka</w:t>
      </w:r>
      <w:proofErr w:type="spellEnd"/>
      <w:r>
        <w:t xml:space="preserve"> den </w:t>
      </w:r>
      <w:proofErr w:type="spellStart"/>
      <w:r>
        <w:t>diagnostiska</w:t>
      </w:r>
      <w:proofErr w:type="spellEnd"/>
      <w:r>
        <w:t xml:space="preserve"> </w:t>
      </w:r>
      <w:proofErr w:type="spellStart"/>
      <w:r>
        <w:t>säkerheten</w:t>
      </w:r>
      <w:proofErr w:type="spellEnd"/>
      <w:r>
        <w:t xml:space="preserve"> </w:t>
      </w:r>
      <w:proofErr w:type="spellStart"/>
      <w:r>
        <w:t>samtidigt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antibiotikaförskrivningen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minska</w:t>
      </w:r>
      <w:proofErr w:type="spellEnd"/>
      <w:r>
        <w:t xml:space="preserve"> med </w:t>
      </w:r>
      <w:proofErr w:type="spellStart"/>
      <w:r>
        <w:t>så</w:t>
      </w:r>
      <w:proofErr w:type="spellEnd"/>
      <w:r>
        <w:t xml:space="preserve"> </w:t>
      </w:r>
      <w:proofErr w:type="spellStart"/>
      <w:r>
        <w:t>mycket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50% (3). De </w:t>
      </w:r>
      <w:proofErr w:type="spellStart"/>
      <w:r>
        <w:t>tidigare</w:t>
      </w:r>
      <w:proofErr w:type="spellEnd"/>
      <w:r>
        <w:t xml:space="preserve"> </w:t>
      </w:r>
      <w:proofErr w:type="spellStart"/>
      <w:r>
        <w:t>använda</w:t>
      </w:r>
      <w:proofErr w:type="spellEnd"/>
      <w:r>
        <w:t xml:space="preserve"> </w:t>
      </w:r>
      <w:proofErr w:type="spellStart"/>
      <w:r>
        <w:t>snabbtesterna</w:t>
      </w:r>
      <w:proofErr w:type="spellEnd"/>
      <w:r>
        <w:t xml:space="preserve"> för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enskild</w:t>
      </w:r>
      <w:proofErr w:type="spellEnd"/>
      <w:r>
        <w:t xml:space="preserve"> </w:t>
      </w:r>
      <w:proofErr w:type="spellStart"/>
      <w:r>
        <w:t>bakterie</w:t>
      </w:r>
      <w:proofErr w:type="spellEnd"/>
      <w:r>
        <w:t xml:space="preserve"> </w:t>
      </w:r>
      <w:proofErr w:type="spellStart"/>
      <w:r>
        <w:t>ersätts</w:t>
      </w:r>
      <w:proofErr w:type="spellEnd"/>
      <w:r>
        <w:t xml:space="preserve"> nu </w:t>
      </w:r>
      <w:proofErr w:type="spellStart"/>
      <w:r>
        <w:t>gradvis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små</w:t>
      </w:r>
      <w:proofErr w:type="spellEnd"/>
      <w:r>
        <w:t xml:space="preserve"> och </w:t>
      </w:r>
      <w:proofErr w:type="spellStart"/>
      <w:r>
        <w:t>billiga</w:t>
      </w:r>
      <w:proofErr w:type="spellEnd"/>
      <w:r>
        <w:t xml:space="preserve"> PCR-maskiner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användas</w:t>
      </w:r>
      <w:proofErr w:type="spellEnd"/>
      <w:r>
        <w:t xml:space="preserve"> för </w:t>
      </w:r>
      <w:proofErr w:type="spellStart"/>
      <w:r>
        <w:t>patientnära</w:t>
      </w:r>
      <w:proofErr w:type="spellEnd"/>
      <w:r>
        <w:t xml:space="preserve"> analyser </w:t>
      </w:r>
      <w:proofErr w:type="spellStart"/>
      <w:r>
        <w:t>av</w:t>
      </w:r>
      <w:proofErr w:type="spellEnd"/>
      <w:r>
        <w:t xml:space="preserve"> </w:t>
      </w:r>
      <w:proofErr w:type="spellStart"/>
      <w:r>
        <w:t>svalgprov</w:t>
      </w:r>
      <w:proofErr w:type="spellEnd"/>
      <w:r>
        <w:t xml:space="preserve">, och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identifiera</w:t>
      </w:r>
      <w:proofErr w:type="spellEnd"/>
      <w:r>
        <w:t xml:space="preserve">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sjukdomsorsakande</w:t>
      </w:r>
      <w:proofErr w:type="spellEnd"/>
      <w:r>
        <w:t xml:space="preserve"> </w:t>
      </w:r>
      <w:proofErr w:type="spellStart"/>
      <w:r>
        <w:t>bakterier</w:t>
      </w:r>
      <w:proofErr w:type="spellEnd"/>
      <w:r>
        <w:t xml:space="preserve"> med </w:t>
      </w:r>
      <w:proofErr w:type="spellStart"/>
      <w:r>
        <w:t>hög</w:t>
      </w:r>
      <w:proofErr w:type="spellEnd"/>
      <w:r>
        <w:t xml:space="preserve"> </w:t>
      </w:r>
      <w:proofErr w:type="spellStart"/>
      <w:r>
        <w:t>noggrannhet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8–60 </w:t>
      </w:r>
      <w:proofErr w:type="spellStart"/>
      <w:r>
        <w:t>minuter</w:t>
      </w:r>
      <w:proofErr w:type="spellEnd"/>
      <w:r>
        <w:t xml:space="preserve">. Dessa </w:t>
      </w:r>
      <w:proofErr w:type="spellStart"/>
      <w:r>
        <w:t>maskiners</w:t>
      </w:r>
      <w:proofErr w:type="spellEnd"/>
      <w:r>
        <w:t xml:space="preserve"> </w:t>
      </w:r>
      <w:proofErr w:type="spellStart"/>
      <w:r>
        <w:t>sensitivitet</w:t>
      </w:r>
      <w:proofErr w:type="spellEnd"/>
      <w:r>
        <w:t xml:space="preserve"> och </w:t>
      </w:r>
      <w:proofErr w:type="spellStart"/>
      <w:r>
        <w:t>specificitet</w:t>
      </w:r>
      <w:proofErr w:type="spellEnd"/>
      <w:r>
        <w:t xml:space="preserve"> ligger </w:t>
      </w:r>
      <w:proofErr w:type="spellStart"/>
      <w:r>
        <w:t>kring</w:t>
      </w:r>
      <w:proofErr w:type="spellEnd"/>
      <w:r>
        <w:t xml:space="preserve"> 99% (15). Denna </w:t>
      </w:r>
      <w:proofErr w:type="spellStart"/>
      <w:r>
        <w:t>tekniska</w:t>
      </w:r>
      <w:proofErr w:type="spellEnd"/>
      <w:r>
        <w:t xml:space="preserve"> revolution, </w:t>
      </w:r>
      <w:proofErr w:type="spellStart"/>
      <w:r>
        <w:t>som</w:t>
      </w:r>
      <w:proofErr w:type="spellEnd"/>
      <w:r>
        <w:t xml:space="preserve"> vi </w:t>
      </w:r>
      <w:proofErr w:type="spellStart"/>
      <w:r>
        <w:t>ännu</w:t>
      </w:r>
      <w:proofErr w:type="spellEnd"/>
      <w:r>
        <w:t xml:space="preserve"> bara sett </w:t>
      </w:r>
      <w:proofErr w:type="spellStart"/>
      <w:r>
        <w:t>början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,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komma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förändra</w:t>
      </w:r>
      <w:proofErr w:type="spellEnd"/>
      <w:r>
        <w:t xml:space="preserve"> </w:t>
      </w:r>
      <w:proofErr w:type="spellStart"/>
      <w:r>
        <w:t>hur</w:t>
      </w:r>
      <w:proofErr w:type="spellEnd"/>
      <w:r>
        <w:t xml:space="preserve"> vi </w:t>
      </w:r>
      <w:proofErr w:type="spellStart"/>
      <w:r>
        <w:t>handlägger</w:t>
      </w:r>
      <w:proofErr w:type="spellEnd"/>
      <w:r>
        <w:t xml:space="preserve"> </w:t>
      </w:r>
      <w:proofErr w:type="spellStart"/>
      <w:r>
        <w:t>våra</w:t>
      </w:r>
      <w:proofErr w:type="spellEnd"/>
      <w:r>
        <w:t xml:space="preserve"> </w:t>
      </w:r>
      <w:proofErr w:type="spellStart"/>
      <w:r>
        <w:t>patienter</w:t>
      </w:r>
      <w:proofErr w:type="spellEnd"/>
      <w:r>
        <w:t>.</w:t>
      </w:r>
    </w:p>
    <w:p w14:paraId="0C4717D5" w14:textId="77777777" w:rsidR="005065BC" w:rsidRDefault="005065BC" w:rsidP="005065BC">
      <w:r>
        <w:t xml:space="preserve">Givet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begynnande</w:t>
      </w:r>
      <w:proofErr w:type="spellEnd"/>
      <w:r>
        <w:t xml:space="preserve"> </w:t>
      </w:r>
      <w:proofErr w:type="spellStart"/>
      <w:r>
        <w:t>tekniska</w:t>
      </w:r>
      <w:proofErr w:type="spellEnd"/>
      <w:r>
        <w:t xml:space="preserve"> revolution </w:t>
      </w:r>
      <w:proofErr w:type="spellStart"/>
      <w:r>
        <w:t>vore</w:t>
      </w:r>
      <w:proofErr w:type="spellEnd"/>
      <w:r>
        <w:t xml:space="preserve"> det </w:t>
      </w:r>
      <w:proofErr w:type="spellStart"/>
      <w:r>
        <w:t>värdefullt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kartlägga</w:t>
      </w:r>
      <w:proofErr w:type="spellEnd"/>
      <w:r>
        <w:t xml:space="preserve"> </w:t>
      </w:r>
      <w:proofErr w:type="spellStart"/>
      <w:r>
        <w:t>hur</w:t>
      </w:r>
      <w:proofErr w:type="spellEnd"/>
      <w:r>
        <w:t xml:space="preserve"> </w:t>
      </w:r>
      <w:proofErr w:type="spellStart"/>
      <w:r>
        <w:t>läkare</w:t>
      </w:r>
      <w:proofErr w:type="spellEnd"/>
      <w:r>
        <w:t xml:space="preserve"> </w:t>
      </w:r>
      <w:proofErr w:type="spellStart"/>
      <w:r>
        <w:t>uppfattar</w:t>
      </w:r>
      <w:proofErr w:type="spellEnd"/>
      <w:r>
        <w:t xml:space="preserve"> </w:t>
      </w:r>
      <w:proofErr w:type="spellStart"/>
      <w:r>
        <w:t>förekomsten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några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dessa </w:t>
      </w:r>
      <w:proofErr w:type="spellStart"/>
      <w:r>
        <w:t>bakterier</w:t>
      </w:r>
      <w:proofErr w:type="spellEnd"/>
      <w:r>
        <w:t xml:space="preserve"> bland </w:t>
      </w:r>
      <w:proofErr w:type="spellStart"/>
      <w:r>
        <w:t>patienter</w:t>
      </w:r>
      <w:proofErr w:type="spellEnd"/>
      <w:r>
        <w:t xml:space="preserve"> med </w:t>
      </w:r>
      <w:proofErr w:type="spellStart"/>
      <w:r>
        <w:t>halsont</w:t>
      </w:r>
      <w:proofErr w:type="spellEnd"/>
      <w:r>
        <w:t xml:space="preserve"> och </w:t>
      </w:r>
      <w:proofErr w:type="spellStart"/>
      <w:r>
        <w:t>hur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styr</w:t>
      </w:r>
      <w:proofErr w:type="spellEnd"/>
      <w:r>
        <w:t xml:space="preserve"> </w:t>
      </w:r>
      <w:proofErr w:type="spellStart"/>
      <w:r>
        <w:t>val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 xml:space="preserve">,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bättre</w:t>
      </w:r>
      <w:proofErr w:type="spellEnd"/>
      <w:r>
        <w:t xml:space="preserve"> </w:t>
      </w:r>
      <w:proofErr w:type="spellStart"/>
      <w:r>
        <w:t>förstå</w:t>
      </w:r>
      <w:proofErr w:type="spellEnd"/>
      <w:r>
        <w:t xml:space="preserve"> </w:t>
      </w:r>
      <w:proofErr w:type="spellStart"/>
      <w:r>
        <w:t>framtida</w:t>
      </w:r>
      <w:proofErr w:type="spellEnd"/>
      <w:r>
        <w:t xml:space="preserve"> </w:t>
      </w:r>
      <w:proofErr w:type="spellStart"/>
      <w:r>
        <w:t>utbildningsmässiga</w:t>
      </w:r>
      <w:proofErr w:type="spellEnd"/>
      <w:r>
        <w:t xml:space="preserve"> </w:t>
      </w:r>
      <w:proofErr w:type="spellStart"/>
      <w:r>
        <w:t>utmaningar</w:t>
      </w:r>
      <w:proofErr w:type="spellEnd"/>
      <w:r>
        <w:t>.</w:t>
      </w:r>
    </w:p>
    <w:p w14:paraId="4D7A4771" w14:textId="77777777" w:rsidR="005065BC" w:rsidRDefault="005065BC" w:rsidP="00A90488"/>
    <w:p w14:paraId="7645762D" w14:textId="2FB3096C" w:rsidR="005065BC" w:rsidRPr="005065BC" w:rsidRDefault="005065BC" w:rsidP="00A90488">
      <w:pPr>
        <w:rPr>
          <w:b/>
          <w:bCs/>
        </w:rPr>
      </w:pPr>
      <w:proofErr w:type="spellStart"/>
      <w:r w:rsidRPr="005065BC">
        <w:rPr>
          <w:b/>
          <w:bCs/>
        </w:rPr>
        <w:t>Syfte</w:t>
      </w:r>
      <w:proofErr w:type="spellEnd"/>
    </w:p>
    <w:p w14:paraId="19C79BFE" w14:textId="778E2055" w:rsidR="005065BC" w:rsidRDefault="005065BC" w:rsidP="00A90488">
      <w:proofErr w:type="spellStart"/>
      <w:r w:rsidRPr="005065BC">
        <w:t>Undersökningens</w:t>
      </w:r>
      <w:proofErr w:type="spellEnd"/>
      <w:r w:rsidRPr="005065BC">
        <w:t xml:space="preserve"> </w:t>
      </w:r>
      <w:proofErr w:type="spellStart"/>
      <w:r w:rsidRPr="005065BC">
        <w:t>övergripande</w:t>
      </w:r>
      <w:proofErr w:type="spellEnd"/>
      <w:r w:rsidRPr="005065BC">
        <w:t xml:space="preserve"> </w:t>
      </w:r>
      <w:proofErr w:type="spellStart"/>
      <w:r w:rsidRPr="005065BC">
        <w:t>syfte</w:t>
      </w:r>
      <w:proofErr w:type="spellEnd"/>
      <w:r w:rsidRPr="005065BC">
        <w:t xml:space="preserve"> </w:t>
      </w:r>
      <w:proofErr w:type="spellStart"/>
      <w:r w:rsidRPr="005065BC">
        <w:t>är</w:t>
      </w:r>
      <w:proofErr w:type="spellEnd"/>
      <w:r w:rsidRPr="005065BC">
        <w:t xml:space="preserve"> </w:t>
      </w:r>
      <w:proofErr w:type="spellStart"/>
      <w:r w:rsidRPr="005065BC">
        <w:t>att</w:t>
      </w:r>
      <w:proofErr w:type="spellEnd"/>
      <w:r w:rsidRPr="005065BC">
        <w:t xml:space="preserve"> </w:t>
      </w:r>
      <w:proofErr w:type="spellStart"/>
      <w:r w:rsidRPr="005065BC">
        <w:t>klargöra</w:t>
      </w:r>
      <w:proofErr w:type="spellEnd"/>
      <w:r w:rsidRPr="005065BC">
        <w:t xml:space="preserve"> </w:t>
      </w:r>
      <w:proofErr w:type="spellStart"/>
      <w:r w:rsidRPr="005065BC">
        <w:t>vilka</w:t>
      </w:r>
      <w:proofErr w:type="spellEnd"/>
      <w:r w:rsidRPr="005065BC">
        <w:t xml:space="preserve"> </w:t>
      </w:r>
      <w:proofErr w:type="spellStart"/>
      <w:r w:rsidRPr="005065BC">
        <w:t>uppfattningar</w:t>
      </w:r>
      <w:proofErr w:type="spellEnd"/>
      <w:r w:rsidRPr="005065BC">
        <w:t xml:space="preserve"> bland </w:t>
      </w:r>
      <w:proofErr w:type="spellStart"/>
      <w:r w:rsidRPr="005065BC">
        <w:t>läkare</w:t>
      </w:r>
      <w:proofErr w:type="spellEnd"/>
      <w:r w:rsidRPr="005065BC">
        <w:t xml:space="preserve"> </w:t>
      </w:r>
      <w:proofErr w:type="spellStart"/>
      <w:r w:rsidRPr="005065BC">
        <w:t>som</w:t>
      </w:r>
      <w:proofErr w:type="spellEnd"/>
      <w:r w:rsidRPr="005065BC">
        <w:t xml:space="preserve"> </w:t>
      </w:r>
      <w:proofErr w:type="spellStart"/>
      <w:r w:rsidRPr="005065BC">
        <w:t>styr</w:t>
      </w:r>
      <w:proofErr w:type="spellEnd"/>
      <w:r w:rsidRPr="005065BC">
        <w:t xml:space="preserve"> </w:t>
      </w:r>
      <w:proofErr w:type="spellStart"/>
      <w:r w:rsidRPr="005065BC">
        <w:t>antibiotikaförskrivning</w:t>
      </w:r>
      <w:proofErr w:type="spellEnd"/>
      <w:r w:rsidRPr="005065BC">
        <w:t xml:space="preserve"> till </w:t>
      </w:r>
      <w:proofErr w:type="spellStart"/>
      <w:r w:rsidRPr="005065BC">
        <w:t>patienter</w:t>
      </w:r>
      <w:proofErr w:type="spellEnd"/>
      <w:r w:rsidRPr="005065BC">
        <w:t xml:space="preserve"> med </w:t>
      </w:r>
      <w:proofErr w:type="spellStart"/>
      <w:r w:rsidRPr="005065BC">
        <w:t>halsont</w:t>
      </w:r>
      <w:proofErr w:type="spellEnd"/>
      <w:r w:rsidRPr="005065BC">
        <w:t xml:space="preserve"> </w:t>
      </w:r>
      <w:proofErr w:type="spellStart"/>
      <w:r w:rsidRPr="005065BC">
        <w:t>i</w:t>
      </w:r>
      <w:proofErr w:type="spellEnd"/>
      <w:r w:rsidRPr="005065BC">
        <w:t xml:space="preserve"> </w:t>
      </w:r>
      <w:proofErr w:type="spellStart"/>
      <w:r w:rsidRPr="005065BC">
        <w:t>primärvård</w:t>
      </w:r>
      <w:proofErr w:type="spellEnd"/>
    </w:p>
    <w:p w14:paraId="65B3D4EC" w14:textId="77777777" w:rsidR="005065BC" w:rsidRDefault="005065BC" w:rsidP="00A90488"/>
    <w:p w14:paraId="4A1545FD" w14:textId="5128BE05" w:rsidR="005065BC" w:rsidRPr="005065BC" w:rsidRDefault="005065BC" w:rsidP="00A90488">
      <w:pPr>
        <w:rPr>
          <w:b/>
          <w:bCs/>
        </w:rPr>
      </w:pPr>
      <w:proofErr w:type="spellStart"/>
      <w:r w:rsidRPr="005065BC">
        <w:rPr>
          <w:b/>
          <w:bCs/>
        </w:rPr>
        <w:t>Vetenskapliga</w:t>
      </w:r>
      <w:proofErr w:type="spellEnd"/>
      <w:r w:rsidRPr="005065BC">
        <w:rPr>
          <w:b/>
          <w:bCs/>
        </w:rPr>
        <w:t xml:space="preserve"> </w:t>
      </w:r>
      <w:proofErr w:type="spellStart"/>
      <w:r w:rsidRPr="005065BC">
        <w:rPr>
          <w:b/>
          <w:bCs/>
        </w:rPr>
        <w:t>frågeställningar</w:t>
      </w:r>
      <w:proofErr w:type="spellEnd"/>
    </w:p>
    <w:p w14:paraId="75A0D734" w14:textId="467043CD" w:rsidR="005065BC" w:rsidRDefault="005065BC" w:rsidP="005065BC">
      <w:pPr>
        <w:pStyle w:val="ListParagraph"/>
        <w:numPr>
          <w:ilvl w:val="0"/>
          <w:numId w:val="2"/>
        </w:numPr>
      </w:pPr>
      <w:r>
        <w:t xml:space="preserve">I </w:t>
      </w:r>
      <w:proofErr w:type="spellStart"/>
      <w:r>
        <w:t>vilken</w:t>
      </w:r>
      <w:proofErr w:type="spellEnd"/>
      <w:r>
        <w:t xml:space="preserve"> </w:t>
      </w:r>
      <w:proofErr w:type="spellStart"/>
      <w:r>
        <w:t>utsträckning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läkare</w:t>
      </w:r>
      <w:proofErr w:type="spellEnd"/>
      <w:r>
        <w:t xml:space="preserve"> </w:t>
      </w:r>
      <w:proofErr w:type="spellStart"/>
      <w:r>
        <w:t>medvetna</w:t>
      </w:r>
      <w:proofErr w:type="spellEnd"/>
      <w:r>
        <w:t xml:space="preserve"> om </w:t>
      </w:r>
      <w:proofErr w:type="spellStart"/>
      <w:r>
        <w:t>potentiellt</w:t>
      </w:r>
      <w:proofErr w:type="spellEnd"/>
      <w:r>
        <w:t xml:space="preserve"> </w:t>
      </w:r>
      <w:proofErr w:type="spellStart"/>
      <w:r>
        <w:t>patogena</w:t>
      </w:r>
      <w:proofErr w:type="spellEnd"/>
      <w:r>
        <w:t xml:space="preserve"> </w:t>
      </w:r>
      <w:proofErr w:type="spellStart"/>
      <w:r>
        <w:t>bakterier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relevanta</w:t>
      </w:r>
      <w:proofErr w:type="spellEnd"/>
      <w:r>
        <w:t xml:space="preserve"> vid </w:t>
      </w:r>
      <w:proofErr w:type="spellStart"/>
      <w:r>
        <w:t>halsont</w:t>
      </w:r>
      <w:proofErr w:type="spellEnd"/>
      <w:r>
        <w:t>?</w:t>
      </w:r>
    </w:p>
    <w:p w14:paraId="6E776F78" w14:textId="77777777" w:rsidR="005065BC" w:rsidRDefault="005065BC" w:rsidP="005065BC">
      <w:pPr>
        <w:pStyle w:val="ListParagraph"/>
        <w:numPr>
          <w:ilvl w:val="0"/>
          <w:numId w:val="2"/>
        </w:numPr>
      </w:pPr>
      <w:proofErr w:type="spellStart"/>
      <w:r>
        <w:t>Vilka</w:t>
      </w:r>
      <w:proofErr w:type="spellEnd"/>
      <w:r>
        <w:t xml:space="preserve"> </w:t>
      </w:r>
      <w:proofErr w:type="spellStart"/>
      <w:r>
        <w:t>faktorer</w:t>
      </w:r>
      <w:proofErr w:type="spellEnd"/>
      <w:r>
        <w:t xml:space="preserve"> </w:t>
      </w:r>
      <w:proofErr w:type="spellStart"/>
      <w:r>
        <w:t>påverkar</w:t>
      </w:r>
      <w:proofErr w:type="spellEnd"/>
      <w:r>
        <w:t xml:space="preserve"> </w:t>
      </w:r>
      <w:proofErr w:type="spellStart"/>
      <w:r>
        <w:t>läkare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deras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förskriva</w:t>
      </w:r>
      <w:proofErr w:type="spellEnd"/>
      <w:r>
        <w:t xml:space="preserve"> </w:t>
      </w:r>
      <w:proofErr w:type="spellStart"/>
      <w:r>
        <w:t>antibiotika</w:t>
      </w:r>
      <w:proofErr w:type="spellEnd"/>
      <w:r>
        <w:t xml:space="preserve"> till </w:t>
      </w:r>
      <w:proofErr w:type="spellStart"/>
      <w:r>
        <w:t>patienter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söker</w:t>
      </w:r>
      <w:proofErr w:type="spellEnd"/>
      <w:r>
        <w:t xml:space="preserve"> för </w:t>
      </w:r>
      <w:proofErr w:type="spellStart"/>
      <w:r>
        <w:t>halsont</w:t>
      </w:r>
      <w:proofErr w:type="spellEnd"/>
      <w:r>
        <w:t>?</w:t>
      </w:r>
    </w:p>
    <w:p w14:paraId="06A22810" w14:textId="76FC49FF" w:rsidR="005065BC" w:rsidRDefault="005065BC" w:rsidP="005065BC">
      <w:pPr>
        <w:pStyle w:val="ListParagraph"/>
        <w:numPr>
          <w:ilvl w:val="0"/>
          <w:numId w:val="2"/>
        </w:numPr>
      </w:pPr>
      <w:r>
        <w:t xml:space="preserve">Hur </w:t>
      </w:r>
      <w:proofErr w:type="spellStart"/>
      <w:r>
        <w:t>förhåller</w:t>
      </w:r>
      <w:proofErr w:type="spellEnd"/>
      <w:r>
        <w:t xml:space="preserve"> sig </w:t>
      </w:r>
      <w:proofErr w:type="spellStart"/>
      <w:r>
        <w:t>läkare</w:t>
      </w:r>
      <w:proofErr w:type="spellEnd"/>
      <w:r>
        <w:t xml:space="preserve"> till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potentiellt</w:t>
      </w:r>
      <w:proofErr w:type="spellEnd"/>
      <w:r>
        <w:t xml:space="preserve"> </w:t>
      </w:r>
      <w:proofErr w:type="spellStart"/>
      <w:r>
        <w:t>patogena</w:t>
      </w:r>
      <w:proofErr w:type="spellEnd"/>
      <w:r>
        <w:t xml:space="preserve"> </w:t>
      </w:r>
      <w:proofErr w:type="spellStart"/>
      <w:r>
        <w:t>bakterier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svalgprov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patienter</w:t>
      </w:r>
      <w:proofErr w:type="spellEnd"/>
      <w:r>
        <w:t xml:space="preserve"> med </w:t>
      </w:r>
      <w:proofErr w:type="spellStart"/>
      <w:r>
        <w:t>halsont</w:t>
      </w:r>
      <w:proofErr w:type="spellEnd"/>
      <w:r>
        <w:t>?</w:t>
      </w:r>
    </w:p>
    <w:p w14:paraId="063A5D3D" w14:textId="47AFC222" w:rsidR="005065BC" w:rsidRDefault="005065BC" w:rsidP="005065BC">
      <w:pPr>
        <w:pStyle w:val="ListParagraph"/>
        <w:numPr>
          <w:ilvl w:val="0"/>
          <w:numId w:val="2"/>
        </w:numPr>
      </w:pPr>
      <w:r>
        <w:t xml:space="preserve">I </w:t>
      </w:r>
      <w:proofErr w:type="spellStart"/>
      <w:r>
        <w:t>vilken</w:t>
      </w:r>
      <w:proofErr w:type="spellEnd"/>
      <w:r>
        <w:t xml:space="preserve"> </w:t>
      </w:r>
      <w:proofErr w:type="spellStart"/>
      <w:r>
        <w:t>utsträckning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svaren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ovanstående</w:t>
      </w:r>
      <w:proofErr w:type="spellEnd"/>
      <w:r>
        <w:t xml:space="preserve">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associerade</w:t>
      </w:r>
      <w:proofErr w:type="spellEnd"/>
      <w:r>
        <w:t xml:space="preserve"> med </w:t>
      </w:r>
      <w:proofErr w:type="spellStart"/>
      <w:r>
        <w:t>läkarens</w:t>
      </w:r>
      <w:proofErr w:type="spellEnd"/>
      <w:r>
        <w:t xml:space="preserve"> </w:t>
      </w:r>
      <w:proofErr w:type="spellStart"/>
      <w:r>
        <w:t>kön</w:t>
      </w:r>
      <w:proofErr w:type="spellEnd"/>
      <w:r>
        <w:t xml:space="preserve">, </w:t>
      </w:r>
      <w:proofErr w:type="spellStart"/>
      <w:r>
        <w:t>utbildningsnivå</w:t>
      </w:r>
      <w:proofErr w:type="spellEnd"/>
      <w:r>
        <w:t xml:space="preserve"> och land?</w:t>
      </w:r>
    </w:p>
    <w:p w14:paraId="0A437918" w14:textId="77777777" w:rsidR="005065BC" w:rsidRDefault="005065BC" w:rsidP="00A90488"/>
    <w:p w14:paraId="01E76938" w14:textId="5AE306E3" w:rsidR="005065BC" w:rsidRPr="005065BC" w:rsidRDefault="005065BC" w:rsidP="00A90488">
      <w:pPr>
        <w:rPr>
          <w:b/>
          <w:bCs/>
        </w:rPr>
      </w:pPr>
      <w:r w:rsidRPr="005065BC">
        <w:rPr>
          <w:b/>
          <w:bCs/>
        </w:rPr>
        <w:t>Metod</w:t>
      </w:r>
    </w:p>
    <w:p w14:paraId="6EDC77C7" w14:textId="20A88BC3" w:rsidR="00C6384F" w:rsidRPr="00C6384F" w:rsidRDefault="00C6384F" w:rsidP="005065BC">
      <w:pPr>
        <w:rPr>
          <w:i/>
          <w:iCs/>
        </w:rPr>
      </w:pPr>
      <w:proofErr w:type="spellStart"/>
      <w:r w:rsidRPr="00C6384F">
        <w:rPr>
          <w:i/>
          <w:iCs/>
        </w:rPr>
        <w:t>Studiedesign</w:t>
      </w:r>
      <w:proofErr w:type="spellEnd"/>
    </w:p>
    <w:p w14:paraId="230B8D1D" w14:textId="17929EA2" w:rsidR="005065BC" w:rsidRDefault="005065BC" w:rsidP="005065BC">
      <w:r>
        <w:t xml:space="preserve">Ett </w:t>
      </w:r>
      <w:proofErr w:type="spellStart"/>
      <w:r>
        <w:t>antal</w:t>
      </w:r>
      <w:proofErr w:type="spellEnd"/>
      <w:r>
        <w:t xml:space="preserve">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besvaras</w:t>
      </w:r>
      <w:proofErr w:type="spellEnd"/>
      <w:r>
        <w:t xml:space="preserve"> </w:t>
      </w:r>
      <w:proofErr w:type="spellStart"/>
      <w:r>
        <w:t>genom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enkäter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delas </w:t>
      </w:r>
      <w:proofErr w:type="spellStart"/>
      <w:r>
        <w:t>ut</w:t>
      </w:r>
      <w:proofErr w:type="spellEnd"/>
      <w:r>
        <w:t xml:space="preserve"> </w:t>
      </w:r>
      <w:proofErr w:type="spellStart"/>
      <w:r>
        <w:t>personligen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samband</w:t>
      </w:r>
      <w:proofErr w:type="spellEnd"/>
      <w:r>
        <w:t xml:space="preserve"> med </w:t>
      </w:r>
      <w:proofErr w:type="spellStart"/>
      <w:r>
        <w:t>lokala</w:t>
      </w:r>
      <w:proofErr w:type="spellEnd"/>
      <w:r>
        <w:t xml:space="preserve"> </w:t>
      </w:r>
      <w:proofErr w:type="spellStart"/>
      <w:r>
        <w:t>utbildningstillfällen</w:t>
      </w:r>
      <w:proofErr w:type="spellEnd"/>
      <w:r>
        <w:t xml:space="preserve"> och </w:t>
      </w:r>
      <w:proofErr w:type="spellStart"/>
      <w:r>
        <w:t>möten</w:t>
      </w:r>
      <w:proofErr w:type="spellEnd"/>
      <w:r>
        <w:t xml:space="preserve"> för </w:t>
      </w:r>
      <w:proofErr w:type="spellStart"/>
      <w:r>
        <w:t>läkare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primärvården</w:t>
      </w:r>
      <w:proofErr w:type="spellEnd"/>
      <w:r>
        <w:t xml:space="preserve">. </w:t>
      </w:r>
      <w:proofErr w:type="spellStart"/>
      <w:r>
        <w:t>Målsättningen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100–300 </w:t>
      </w:r>
      <w:proofErr w:type="spellStart"/>
      <w:r>
        <w:t>ifyllda</w:t>
      </w:r>
      <w:proofErr w:type="spellEnd"/>
      <w:r>
        <w:t xml:space="preserve"> </w:t>
      </w:r>
      <w:proofErr w:type="spellStart"/>
      <w:r>
        <w:t>enkäter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vart</w:t>
      </w:r>
      <w:proofErr w:type="spellEnd"/>
      <w:r>
        <w:t xml:space="preserve"> och </w:t>
      </w:r>
      <w:proofErr w:type="spellStart"/>
      <w:r>
        <w:t>ett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de </w:t>
      </w:r>
      <w:proofErr w:type="spellStart"/>
      <w:r>
        <w:t>deltagande</w:t>
      </w:r>
      <w:proofErr w:type="spellEnd"/>
      <w:r>
        <w:t xml:space="preserve"> </w:t>
      </w:r>
      <w:proofErr w:type="spellStart"/>
      <w:r>
        <w:t>länderna</w:t>
      </w:r>
      <w:proofErr w:type="spellEnd"/>
      <w:r>
        <w:t xml:space="preserve">; USA, </w:t>
      </w:r>
      <w:proofErr w:type="spellStart"/>
      <w:r>
        <w:t>Storbritannien</w:t>
      </w:r>
      <w:proofErr w:type="spellEnd"/>
      <w:r>
        <w:t xml:space="preserve">, </w:t>
      </w:r>
      <w:proofErr w:type="spellStart"/>
      <w:r>
        <w:t>Tyskland</w:t>
      </w:r>
      <w:proofErr w:type="spellEnd"/>
      <w:r>
        <w:t xml:space="preserve"> och </w:t>
      </w:r>
      <w:proofErr w:type="spellStart"/>
      <w:r>
        <w:t>Australien</w:t>
      </w:r>
      <w:proofErr w:type="spellEnd"/>
      <w:r>
        <w:t>.</w:t>
      </w:r>
      <w:r w:rsidR="00C6384F" w:rsidRPr="00C6384F">
        <w:t xml:space="preserve"> </w:t>
      </w:r>
      <w:r w:rsidR="00C6384F">
        <w:t xml:space="preserve">I </w:t>
      </w:r>
      <w:proofErr w:type="spellStart"/>
      <w:r w:rsidR="00C6384F">
        <w:t>enkäten</w:t>
      </w:r>
      <w:proofErr w:type="spellEnd"/>
      <w:r w:rsidR="00C6384F">
        <w:t xml:space="preserve"> (se </w:t>
      </w:r>
      <w:proofErr w:type="spellStart"/>
      <w:r w:rsidR="00C6384F">
        <w:t>bilaga</w:t>
      </w:r>
      <w:proofErr w:type="spellEnd"/>
      <w:r w:rsidR="00C6384F">
        <w:t xml:space="preserve">) </w:t>
      </w:r>
      <w:proofErr w:type="spellStart"/>
      <w:r w:rsidR="00C6384F">
        <w:t>finns</w:t>
      </w:r>
      <w:proofErr w:type="spellEnd"/>
      <w:r w:rsidR="00C6384F">
        <w:t xml:space="preserve"> </w:t>
      </w:r>
      <w:proofErr w:type="spellStart"/>
      <w:r w:rsidR="00C6384F">
        <w:t>frågor</w:t>
      </w:r>
      <w:proofErr w:type="spellEnd"/>
      <w:r w:rsidR="00C6384F">
        <w:t xml:space="preserve"> </w:t>
      </w:r>
      <w:proofErr w:type="spellStart"/>
      <w:r w:rsidR="00C6384F">
        <w:t>kring</w:t>
      </w:r>
      <w:proofErr w:type="spellEnd"/>
      <w:r w:rsidR="00C6384F">
        <w:t xml:space="preserve"> </w:t>
      </w:r>
      <w:proofErr w:type="spellStart"/>
      <w:r w:rsidR="00C6384F">
        <w:t>betydelsen</w:t>
      </w:r>
      <w:proofErr w:type="spellEnd"/>
      <w:r w:rsidR="00C6384F">
        <w:t xml:space="preserve"> </w:t>
      </w:r>
      <w:proofErr w:type="spellStart"/>
      <w:r w:rsidR="00C6384F">
        <w:t>av</w:t>
      </w:r>
      <w:proofErr w:type="spellEnd"/>
      <w:r w:rsidR="00C6384F">
        <w:t xml:space="preserve"> </w:t>
      </w:r>
      <w:proofErr w:type="spellStart"/>
      <w:r w:rsidR="00C6384F">
        <w:t>olika</w:t>
      </w:r>
      <w:proofErr w:type="spellEnd"/>
      <w:r w:rsidR="00C6384F">
        <w:t xml:space="preserve"> </w:t>
      </w:r>
      <w:proofErr w:type="spellStart"/>
      <w:r w:rsidR="00C6384F">
        <w:t>faktorer</w:t>
      </w:r>
      <w:proofErr w:type="spellEnd"/>
      <w:r w:rsidR="00C6384F">
        <w:t xml:space="preserve"> </w:t>
      </w:r>
      <w:proofErr w:type="spellStart"/>
      <w:r w:rsidR="00C6384F">
        <w:t>som</w:t>
      </w:r>
      <w:proofErr w:type="spellEnd"/>
      <w:r w:rsidR="00C6384F">
        <w:t xml:space="preserve"> </w:t>
      </w:r>
      <w:proofErr w:type="spellStart"/>
      <w:r w:rsidR="00C6384F">
        <w:t>kan</w:t>
      </w:r>
      <w:proofErr w:type="spellEnd"/>
      <w:r w:rsidR="00C6384F">
        <w:t xml:space="preserve"> </w:t>
      </w:r>
      <w:proofErr w:type="spellStart"/>
      <w:r w:rsidR="00C6384F">
        <w:t>påverka</w:t>
      </w:r>
      <w:proofErr w:type="spellEnd"/>
      <w:r w:rsidR="00C6384F">
        <w:t xml:space="preserve"> </w:t>
      </w:r>
      <w:proofErr w:type="spellStart"/>
      <w:r w:rsidR="00C6384F">
        <w:t>antibiotikaförskrivning</w:t>
      </w:r>
      <w:proofErr w:type="spellEnd"/>
      <w:r w:rsidR="00C6384F">
        <w:t xml:space="preserve"> till </w:t>
      </w:r>
      <w:proofErr w:type="spellStart"/>
      <w:r w:rsidR="00C6384F">
        <w:t>patienter</w:t>
      </w:r>
      <w:proofErr w:type="spellEnd"/>
      <w:r w:rsidR="00C6384F">
        <w:t xml:space="preserve"> </w:t>
      </w:r>
      <w:proofErr w:type="spellStart"/>
      <w:r w:rsidR="00C6384F">
        <w:t>som</w:t>
      </w:r>
      <w:proofErr w:type="spellEnd"/>
      <w:r w:rsidR="00C6384F">
        <w:t xml:space="preserve"> </w:t>
      </w:r>
      <w:proofErr w:type="spellStart"/>
      <w:r w:rsidR="00C6384F">
        <w:t>söker</w:t>
      </w:r>
      <w:proofErr w:type="spellEnd"/>
      <w:r w:rsidR="00C6384F">
        <w:t xml:space="preserve"> för </w:t>
      </w:r>
      <w:proofErr w:type="spellStart"/>
      <w:r w:rsidR="00C6384F">
        <w:t>halsont</w:t>
      </w:r>
      <w:proofErr w:type="spellEnd"/>
      <w:r w:rsidR="00C6384F">
        <w:t>.</w:t>
      </w:r>
    </w:p>
    <w:p w14:paraId="1726D6BE" w14:textId="01C5E4B6" w:rsidR="00BD7EFF" w:rsidRPr="00BD7EFF" w:rsidRDefault="00BD7EFF" w:rsidP="005065BC">
      <w:pPr>
        <w:rPr>
          <w:i/>
          <w:iCs/>
        </w:rPr>
      </w:pPr>
      <w:proofErr w:type="spellStart"/>
      <w:r w:rsidRPr="00BD7EFF">
        <w:rPr>
          <w:i/>
          <w:iCs/>
        </w:rPr>
        <w:t>Urval</w:t>
      </w:r>
      <w:proofErr w:type="spellEnd"/>
    </w:p>
    <w:p w14:paraId="03D4150F" w14:textId="5EF4BFD5" w:rsidR="00BD7EFF" w:rsidRDefault="00BD7EFF" w:rsidP="005065BC">
      <w:proofErr w:type="spellStart"/>
      <w:r w:rsidRPr="00BD7EFF">
        <w:t>Frågorna</w:t>
      </w:r>
      <w:proofErr w:type="spellEnd"/>
      <w:r w:rsidRPr="00BD7EFF">
        <w:t xml:space="preserve"> </w:t>
      </w:r>
      <w:proofErr w:type="spellStart"/>
      <w:r w:rsidRPr="00BD7EFF">
        <w:t>besvaras</w:t>
      </w:r>
      <w:proofErr w:type="spellEnd"/>
      <w:r w:rsidRPr="00BD7EFF">
        <w:t xml:space="preserve"> </w:t>
      </w:r>
      <w:proofErr w:type="spellStart"/>
      <w:r w:rsidRPr="00BD7EFF">
        <w:t>genom</w:t>
      </w:r>
      <w:proofErr w:type="spellEnd"/>
      <w:r w:rsidRPr="00BD7EFF">
        <w:t xml:space="preserve"> </w:t>
      </w:r>
      <w:proofErr w:type="spellStart"/>
      <w:r w:rsidRPr="00BD7EFF">
        <w:t>att</w:t>
      </w:r>
      <w:proofErr w:type="spellEnd"/>
      <w:r w:rsidRPr="00BD7EFF">
        <w:t xml:space="preserve"> </w:t>
      </w:r>
      <w:proofErr w:type="spellStart"/>
      <w:r w:rsidRPr="00BD7EFF">
        <w:t>enkäter</w:t>
      </w:r>
      <w:proofErr w:type="spellEnd"/>
      <w:r w:rsidRPr="00BD7EFF">
        <w:t xml:space="preserve"> </w:t>
      </w:r>
      <w:proofErr w:type="spellStart"/>
      <w:r w:rsidRPr="00BD7EFF">
        <w:t>som</w:t>
      </w:r>
      <w:proofErr w:type="spellEnd"/>
      <w:r w:rsidRPr="00BD7EFF">
        <w:t xml:space="preserve"> delas </w:t>
      </w:r>
      <w:proofErr w:type="spellStart"/>
      <w:r w:rsidRPr="00BD7EFF">
        <w:t>ut</w:t>
      </w:r>
      <w:proofErr w:type="spellEnd"/>
      <w:r w:rsidRPr="00BD7EFF">
        <w:t xml:space="preserve"> </w:t>
      </w:r>
      <w:proofErr w:type="spellStart"/>
      <w:r w:rsidRPr="00BD7EFF">
        <w:t>personligen</w:t>
      </w:r>
      <w:proofErr w:type="spellEnd"/>
      <w:r w:rsidRPr="00BD7EFF">
        <w:t xml:space="preserve"> </w:t>
      </w:r>
      <w:proofErr w:type="spellStart"/>
      <w:r w:rsidRPr="00BD7EFF">
        <w:t>i</w:t>
      </w:r>
      <w:proofErr w:type="spellEnd"/>
      <w:r w:rsidRPr="00BD7EFF">
        <w:t xml:space="preserve"> </w:t>
      </w:r>
      <w:proofErr w:type="spellStart"/>
      <w:r w:rsidRPr="00BD7EFF">
        <w:t>samband</w:t>
      </w:r>
      <w:proofErr w:type="spellEnd"/>
      <w:r w:rsidRPr="00BD7EFF">
        <w:t xml:space="preserve"> med </w:t>
      </w:r>
      <w:proofErr w:type="spellStart"/>
      <w:r w:rsidRPr="00BD7EFF">
        <w:t>lokala</w:t>
      </w:r>
      <w:proofErr w:type="spellEnd"/>
      <w:r w:rsidRPr="00BD7EFF">
        <w:t xml:space="preserve"> </w:t>
      </w:r>
      <w:proofErr w:type="spellStart"/>
      <w:r w:rsidRPr="00BD7EFF">
        <w:t>utbildningstillfällen</w:t>
      </w:r>
      <w:proofErr w:type="spellEnd"/>
      <w:r w:rsidRPr="00BD7EFF">
        <w:t xml:space="preserve"> och </w:t>
      </w:r>
      <w:proofErr w:type="spellStart"/>
      <w:r w:rsidRPr="00BD7EFF">
        <w:t>möten</w:t>
      </w:r>
      <w:proofErr w:type="spellEnd"/>
      <w:r w:rsidRPr="00BD7EFF">
        <w:t xml:space="preserve"> för </w:t>
      </w:r>
      <w:proofErr w:type="spellStart"/>
      <w:r w:rsidRPr="00BD7EFF">
        <w:t>läkare</w:t>
      </w:r>
      <w:proofErr w:type="spellEnd"/>
      <w:r w:rsidRPr="00BD7EFF">
        <w:t xml:space="preserve"> </w:t>
      </w:r>
      <w:proofErr w:type="spellStart"/>
      <w:r w:rsidRPr="00BD7EFF">
        <w:t>inom</w:t>
      </w:r>
      <w:proofErr w:type="spellEnd"/>
      <w:r w:rsidRPr="00BD7EFF">
        <w:t xml:space="preserve"> </w:t>
      </w:r>
      <w:proofErr w:type="spellStart"/>
      <w:r w:rsidRPr="00BD7EFF">
        <w:t>primärvården</w:t>
      </w:r>
      <w:proofErr w:type="spellEnd"/>
      <w:r w:rsidRPr="00BD7EFF">
        <w:t xml:space="preserve">. </w:t>
      </w:r>
      <w:proofErr w:type="spellStart"/>
      <w:r w:rsidRPr="00BD7EFF">
        <w:t>Målsättningen</w:t>
      </w:r>
      <w:proofErr w:type="spellEnd"/>
      <w:r w:rsidRPr="00BD7EFF">
        <w:t xml:space="preserve"> </w:t>
      </w:r>
      <w:proofErr w:type="spellStart"/>
      <w:r w:rsidRPr="00BD7EFF">
        <w:t>är</w:t>
      </w:r>
      <w:proofErr w:type="spellEnd"/>
      <w:r w:rsidRPr="00BD7EFF">
        <w:t xml:space="preserve"> 100–300 </w:t>
      </w:r>
      <w:proofErr w:type="spellStart"/>
      <w:r w:rsidRPr="00BD7EFF">
        <w:t>ifyllda</w:t>
      </w:r>
      <w:proofErr w:type="spellEnd"/>
      <w:r w:rsidRPr="00BD7EFF">
        <w:t xml:space="preserve"> </w:t>
      </w:r>
      <w:proofErr w:type="spellStart"/>
      <w:r w:rsidRPr="00BD7EFF">
        <w:t>enkäter</w:t>
      </w:r>
      <w:proofErr w:type="spellEnd"/>
      <w:r w:rsidRPr="00BD7EFF">
        <w:t xml:space="preserve"> </w:t>
      </w:r>
      <w:proofErr w:type="spellStart"/>
      <w:r w:rsidRPr="00BD7EFF">
        <w:t>i</w:t>
      </w:r>
      <w:proofErr w:type="spellEnd"/>
      <w:r w:rsidRPr="00BD7EFF">
        <w:t xml:space="preserve"> </w:t>
      </w:r>
      <w:proofErr w:type="spellStart"/>
      <w:r w:rsidRPr="00BD7EFF">
        <w:t>vart</w:t>
      </w:r>
      <w:proofErr w:type="spellEnd"/>
      <w:r w:rsidRPr="00BD7EFF">
        <w:t xml:space="preserve"> och </w:t>
      </w:r>
      <w:proofErr w:type="spellStart"/>
      <w:r w:rsidRPr="00BD7EFF">
        <w:t>ett</w:t>
      </w:r>
      <w:proofErr w:type="spellEnd"/>
      <w:r w:rsidRPr="00BD7EFF">
        <w:t xml:space="preserve"> </w:t>
      </w:r>
      <w:proofErr w:type="spellStart"/>
      <w:r w:rsidRPr="00BD7EFF">
        <w:t>av</w:t>
      </w:r>
      <w:proofErr w:type="spellEnd"/>
      <w:r w:rsidRPr="00BD7EFF">
        <w:t xml:space="preserve"> de </w:t>
      </w:r>
      <w:proofErr w:type="spellStart"/>
      <w:r w:rsidRPr="00BD7EFF">
        <w:t>deltagande</w:t>
      </w:r>
      <w:proofErr w:type="spellEnd"/>
      <w:r w:rsidRPr="00BD7EFF">
        <w:t xml:space="preserve"> </w:t>
      </w:r>
      <w:proofErr w:type="spellStart"/>
      <w:r w:rsidRPr="00BD7EFF">
        <w:t>länderna</w:t>
      </w:r>
      <w:proofErr w:type="spellEnd"/>
      <w:r w:rsidRPr="00BD7EFF">
        <w:t xml:space="preserve">; USA, </w:t>
      </w:r>
      <w:proofErr w:type="spellStart"/>
      <w:r w:rsidRPr="00BD7EFF">
        <w:t>Storbritannien</w:t>
      </w:r>
      <w:proofErr w:type="spellEnd"/>
      <w:r w:rsidRPr="00BD7EFF">
        <w:t xml:space="preserve">, </w:t>
      </w:r>
      <w:proofErr w:type="spellStart"/>
      <w:r w:rsidRPr="00BD7EFF">
        <w:t>Tyskland</w:t>
      </w:r>
      <w:proofErr w:type="spellEnd"/>
      <w:r w:rsidRPr="00BD7EFF">
        <w:t xml:space="preserve"> och </w:t>
      </w:r>
      <w:proofErr w:type="spellStart"/>
      <w:r w:rsidRPr="00BD7EFF">
        <w:t>Australien</w:t>
      </w:r>
      <w:proofErr w:type="spellEnd"/>
      <w:r w:rsidRPr="00BD7EFF">
        <w:t xml:space="preserve">. </w:t>
      </w:r>
      <w:proofErr w:type="spellStart"/>
      <w:r w:rsidRPr="00BD7EFF">
        <w:t>Nackdelen</w:t>
      </w:r>
      <w:proofErr w:type="spellEnd"/>
      <w:r w:rsidRPr="00BD7EFF">
        <w:t xml:space="preserve"> med </w:t>
      </w:r>
      <w:proofErr w:type="spellStart"/>
      <w:r w:rsidRPr="00BD7EFF">
        <w:t>att</w:t>
      </w:r>
      <w:proofErr w:type="spellEnd"/>
      <w:r w:rsidRPr="00BD7EFF">
        <w:t xml:space="preserve"> </w:t>
      </w:r>
      <w:proofErr w:type="spellStart"/>
      <w:r w:rsidRPr="00BD7EFF">
        <w:t>valja</w:t>
      </w:r>
      <w:proofErr w:type="spellEnd"/>
      <w:r w:rsidRPr="00BD7EFF">
        <w:t xml:space="preserve"> de </w:t>
      </w:r>
      <w:proofErr w:type="spellStart"/>
      <w:r w:rsidRPr="00BD7EFF">
        <w:t>som</w:t>
      </w:r>
      <w:proofErr w:type="spellEnd"/>
      <w:r w:rsidRPr="00BD7EFF">
        <w:t xml:space="preserve"> </w:t>
      </w:r>
      <w:proofErr w:type="spellStart"/>
      <w:r w:rsidRPr="00BD7EFF">
        <w:t>besoker</w:t>
      </w:r>
      <w:proofErr w:type="spellEnd"/>
      <w:r w:rsidRPr="00BD7EFF">
        <w:t xml:space="preserve"> </w:t>
      </w:r>
      <w:proofErr w:type="spellStart"/>
      <w:r w:rsidRPr="00BD7EFF">
        <w:t>en</w:t>
      </w:r>
      <w:proofErr w:type="spellEnd"/>
      <w:r w:rsidRPr="00BD7EFF">
        <w:t xml:space="preserve"> </w:t>
      </w:r>
      <w:proofErr w:type="spellStart"/>
      <w:r w:rsidRPr="00BD7EFF">
        <w:t>vidareutbildning</w:t>
      </w:r>
      <w:proofErr w:type="spellEnd"/>
      <w:r w:rsidRPr="00BD7EFF">
        <w:t xml:space="preserve"> </w:t>
      </w:r>
      <w:proofErr w:type="spellStart"/>
      <w:r w:rsidRPr="00BD7EFF">
        <w:t>ar</w:t>
      </w:r>
      <w:proofErr w:type="spellEnd"/>
      <w:r w:rsidRPr="00BD7EFF">
        <w:t xml:space="preserve"> </w:t>
      </w:r>
      <w:proofErr w:type="spellStart"/>
      <w:r w:rsidRPr="00BD7EFF">
        <w:t>att</w:t>
      </w:r>
      <w:proofErr w:type="spellEnd"/>
      <w:r w:rsidRPr="00BD7EFF">
        <w:t xml:space="preserve"> man </w:t>
      </w:r>
      <w:proofErr w:type="spellStart"/>
      <w:r w:rsidRPr="00BD7EFF">
        <w:t>riskerar</w:t>
      </w:r>
      <w:proofErr w:type="spellEnd"/>
      <w:r w:rsidRPr="00BD7EFF">
        <w:t xml:space="preserve"> missa de </w:t>
      </w:r>
      <w:proofErr w:type="spellStart"/>
      <w:r w:rsidRPr="00BD7EFF">
        <w:t>som</w:t>
      </w:r>
      <w:proofErr w:type="spellEnd"/>
      <w:r w:rsidRPr="00BD7EFF">
        <w:t xml:space="preserve"> </w:t>
      </w:r>
      <w:proofErr w:type="spellStart"/>
      <w:r w:rsidRPr="00BD7EFF">
        <w:t>aldrig</w:t>
      </w:r>
      <w:proofErr w:type="spellEnd"/>
      <w:r w:rsidRPr="00BD7EFF">
        <w:t xml:space="preserve"> gar pa </w:t>
      </w:r>
      <w:proofErr w:type="spellStart"/>
      <w:r w:rsidRPr="00BD7EFF">
        <w:t>vidareutbildningar</w:t>
      </w:r>
      <w:proofErr w:type="spellEnd"/>
      <w:r w:rsidRPr="00BD7EFF">
        <w:t xml:space="preserve">. Vi </w:t>
      </w:r>
      <w:proofErr w:type="spellStart"/>
      <w:r w:rsidRPr="00BD7EFF">
        <w:t>har</w:t>
      </w:r>
      <w:proofErr w:type="spellEnd"/>
      <w:r w:rsidRPr="00BD7EFF">
        <w:t xml:space="preserve"> </w:t>
      </w:r>
      <w:proofErr w:type="spellStart"/>
      <w:r w:rsidRPr="00BD7EFF">
        <w:t>bedomt</w:t>
      </w:r>
      <w:proofErr w:type="spellEnd"/>
      <w:r w:rsidRPr="00BD7EFF">
        <w:t xml:space="preserve"> </w:t>
      </w:r>
      <w:proofErr w:type="spellStart"/>
      <w:r w:rsidRPr="00BD7EFF">
        <w:t>att</w:t>
      </w:r>
      <w:proofErr w:type="spellEnd"/>
      <w:r w:rsidRPr="00BD7EFF">
        <w:t xml:space="preserve"> </w:t>
      </w:r>
      <w:proofErr w:type="spellStart"/>
      <w:r w:rsidRPr="00BD7EFF">
        <w:t>svarsfrekvensen</w:t>
      </w:r>
      <w:proofErr w:type="spellEnd"/>
      <w:r w:rsidRPr="00BD7EFF">
        <w:t xml:space="preserve"> </w:t>
      </w:r>
      <w:proofErr w:type="spellStart"/>
      <w:r w:rsidRPr="00BD7EFF">
        <w:t>blir</w:t>
      </w:r>
      <w:proofErr w:type="spellEnd"/>
      <w:r w:rsidRPr="00BD7EFF">
        <w:t xml:space="preserve"> </w:t>
      </w:r>
      <w:proofErr w:type="spellStart"/>
      <w:r w:rsidRPr="00BD7EFF">
        <w:t>nara</w:t>
      </w:r>
      <w:proofErr w:type="spellEnd"/>
      <w:r w:rsidRPr="00BD7EFF">
        <w:t xml:space="preserve"> noll om vi </w:t>
      </w:r>
      <w:proofErr w:type="spellStart"/>
      <w:r w:rsidRPr="00BD7EFF">
        <w:t>skickar</w:t>
      </w:r>
      <w:proofErr w:type="spellEnd"/>
      <w:r w:rsidRPr="00BD7EFF">
        <w:t xml:space="preserve"> </w:t>
      </w:r>
      <w:proofErr w:type="spellStart"/>
      <w:r w:rsidRPr="00BD7EFF">
        <w:t>ut</w:t>
      </w:r>
      <w:proofErr w:type="spellEnd"/>
      <w:r w:rsidRPr="00BD7EFF">
        <w:t xml:space="preserve"> </w:t>
      </w:r>
      <w:proofErr w:type="spellStart"/>
      <w:r w:rsidRPr="00BD7EFF">
        <w:t>enkater</w:t>
      </w:r>
      <w:proofErr w:type="spellEnd"/>
      <w:r w:rsidRPr="00BD7EFF">
        <w:t xml:space="preserve"> till </w:t>
      </w:r>
      <w:proofErr w:type="spellStart"/>
      <w:r w:rsidRPr="00BD7EFF">
        <w:t>lakare</w:t>
      </w:r>
      <w:proofErr w:type="spellEnd"/>
      <w:r w:rsidRPr="00BD7EFF">
        <w:t xml:space="preserve"> </w:t>
      </w:r>
      <w:proofErr w:type="spellStart"/>
      <w:r w:rsidRPr="00BD7EFF">
        <w:t>som</w:t>
      </w:r>
      <w:proofErr w:type="spellEnd"/>
      <w:r w:rsidRPr="00BD7EFF">
        <w:t xml:space="preserve"> </w:t>
      </w:r>
      <w:proofErr w:type="spellStart"/>
      <w:r w:rsidRPr="00BD7EFF">
        <w:t>inte</w:t>
      </w:r>
      <w:proofErr w:type="spellEnd"/>
      <w:r w:rsidRPr="00BD7EFF">
        <w:t xml:space="preserve"> gar pa </w:t>
      </w:r>
      <w:proofErr w:type="spellStart"/>
      <w:r w:rsidRPr="00BD7EFF">
        <w:t>vidareutbildningar</w:t>
      </w:r>
      <w:proofErr w:type="spellEnd"/>
      <w:r w:rsidRPr="00BD7EFF">
        <w:t xml:space="preserve">. Vi </w:t>
      </w:r>
      <w:proofErr w:type="spellStart"/>
      <w:r w:rsidRPr="00BD7EFF">
        <w:t>kommer</w:t>
      </w:r>
      <w:proofErr w:type="spellEnd"/>
      <w:r w:rsidRPr="00BD7EFF">
        <w:t xml:space="preserve"> </w:t>
      </w:r>
      <w:proofErr w:type="spellStart"/>
      <w:r w:rsidRPr="00BD7EFF">
        <w:t>att</w:t>
      </w:r>
      <w:proofErr w:type="spellEnd"/>
      <w:r w:rsidRPr="00BD7EFF">
        <w:t xml:space="preserve"> </w:t>
      </w:r>
      <w:proofErr w:type="spellStart"/>
      <w:r w:rsidRPr="00BD7EFF">
        <w:t>diskutera</w:t>
      </w:r>
      <w:proofErr w:type="spellEnd"/>
      <w:r w:rsidRPr="00BD7EFF">
        <w:t xml:space="preserve"> </w:t>
      </w:r>
      <w:proofErr w:type="spellStart"/>
      <w:r w:rsidRPr="00BD7EFF">
        <w:t>denna</w:t>
      </w:r>
      <w:proofErr w:type="spellEnd"/>
      <w:r w:rsidRPr="00BD7EFF">
        <w:t xml:space="preserve"> </w:t>
      </w:r>
      <w:proofErr w:type="spellStart"/>
      <w:r w:rsidRPr="00BD7EFF">
        <w:t>potentiella</w:t>
      </w:r>
      <w:proofErr w:type="spellEnd"/>
      <w:r w:rsidRPr="00BD7EFF">
        <w:t xml:space="preserve"> bias </w:t>
      </w:r>
      <w:proofErr w:type="spellStart"/>
      <w:r w:rsidRPr="00BD7EFF">
        <w:t>i</w:t>
      </w:r>
      <w:proofErr w:type="spellEnd"/>
      <w:r w:rsidRPr="00BD7EFF">
        <w:t xml:space="preserve"> det </w:t>
      </w:r>
      <w:proofErr w:type="spellStart"/>
      <w:r w:rsidRPr="00BD7EFF">
        <w:t>slutliga</w:t>
      </w:r>
      <w:proofErr w:type="spellEnd"/>
      <w:r w:rsidRPr="00BD7EFF">
        <w:t xml:space="preserve"> </w:t>
      </w:r>
      <w:proofErr w:type="spellStart"/>
      <w:r w:rsidRPr="00BD7EFF">
        <w:t>manuskriptet</w:t>
      </w:r>
      <w:proofErr w:type="spellEnd"/>
      <w:r w:rsidRPr="00BD7EFF">
        <w:t xml:space="preserve">. Alla lander </w:t>
      </w:r>
      <w:proofErr w:type="spellStart"/>
      <w:r w:rsidRPr="00BD7EFF">
        <w:t>gor</w:t>
      </w:r>
      <w:proofErr w:type="spellEnd"/>
      <w:r w:rsidRPr="00BD7EFF">
        <w:t xml:space="preserve"> </w:t>
      </w:r>
      <w:proofErr w:type="spellStart"/>
      <w:r w:rsidRPr="00BD7EFF">
        <w:t>likadant</w:t>
      </w:r>
      <w:proofErr w:type="spellEnd"/>
      <w:r w:rsidRPr="00BD7EFF">
        <w:t xml:space="preserve"> </w:t>
      </w:r>
      <w:proofErr w:type="spellStart"/>
      <w:r w:rsidRPr="00BD7EFF">
        <w:t>avseende</w:t>
      </w:r>
      <w:proofErr w:type="spellEnd"/>
      <w:r w:rsidRPr="00BD7EFF">
        <w:t xml:space="preserve"> </w:t>
      </w:r>
      <w:proofErr w:type="spellStart"/>
      <w:r w:rsidRPr="00BD7EFF">
        <w:t>urval</w:t>
      </w:r>
      <w:proofErr w:type="spellEnd"/>
      <w:r w:rsidRPr="00BD7EFF">
        <w:t xml:space="preserve"> </w:t>
      </w:r>
      <w:proofErr w:type="spellStart"/>
      <w:r w:rsidRPr="00BD7EFF">
        <w:t>av</w:t>
      </w:r>
      <w:proofErr w:type="spellEnd"/>
      <w:r w:rsidRPr="00BD7EFF">
        <w:t xml:space="preserve"> </w:t>
      </w:r>
      <w:proofErr w:type="spellStart"/>
      <w:r w:rsidRPr="00BD7EFF">
        <w:t>lakare</w:t>
      </w:r>
      <w:proofErr w:type="spellEnd"/>
      <w:r w:rsidRPr="00BD7EFF">
        <w:t xml:space="preserve"> </w:t>
      </w:r>
      <w:proofErr w:type="spellStart"/>
      <w:r w:rsidRPr="00BD7EFF">
        <w:t>sa</w:t>
      </w:r>
      <w:proofErr w:type="spellEnd"/>
      <w:r w:rsidRPr="00BD7EFF">
        <w:t xml:space="preserve"> </w:t>
      </w:r>
      <w:proofErr w:type="spellStart"/>
      <w:r w:rsidRPr="00BD7EFF">
        <w:t>detta</w:t>
      </w:r>
      <w:proofErr w:type="spellEnd"/>
      <w:r w:rsidRPr="00BD7EFF">
        <w:t xml:space="preserve"> </w:t>
      </w:r>
      <w:proofErr w:type="spellStart"/>
      <w:r w:rsidRPr="00BD7EFF">
        <w:t>blir</w:t>
      </w:r>
      <w:proofErr w:type="spellEnd"/>
      <w:r w:rsidRPr="00BD7EFF">
        <w:t xml:space="preserve"> da </w:t>
      </w:r>
      <w:proofErr w:type="spellStart"/>
      <w:r w:rsidRPr="00BD7EFF">
        <w:t>inget</w:t>
      </w:r>
      <w:proofErr w:type="spellEnd"/>
      <w:r w:rsidRPr="00BD7EFF">
        <w:t xml:space="preserve"> problem vid </w:t>
      </w:r>
      <w:proofErr w:type="spellStart"/>
      <w:r w:rsidRPr="00BD7EFF">
        <w:t>janf</w:t>
      </w:r>
      <w:r>
        <w:t>ö</w:t>
      </w:r>
      <w:r w:rsidRPr="00BD7EFF">
        <w:t>relse</w:t>
      </w:r>
      <w:proofErr w:type="spellEnd"/>
      <w:r w:rsidRPr="00BD7EFF">
        <w:t xml:space="preserve"> </w:t>
      </w:r>
      <w:proofErr w:type="spellStart"/>
      <w:r w:rsidRPr="00BD7EFF">
        <w:t>mellan</w:t>
      </w:r>
      <w:proofErr w:type="spellEnd"/>
      <w:r w:rsidRPr="00BD7EFF">
        <w:t xml:space="preserve"> lander.</w:t>
      </w:r>
    </w:p>
    <w:p w14:paraId="4526B014" w14:textId="166413B2" w:rsidR="008F2AAA" w:rsidRPr="008F2AAA" w:rsidRDefault="008F2AAA" w:rsidP="005065BC">
      <w:pPr>
        <w:rPr>
          <w:i/>
          <w:iCs/>
        </w:rPr>
      </w:pPr>
      <w:proofErr w:type="spellStart"/>
      <w:r w:rsidRPr="008F2AAA">
        <w:rPr>
          <w:i/>
          <w:iCs/>
        </w:rPr>
        <w:t>Samtycke</w:t>
      </w:r>
      <w:proofErr w:type="spellEnd"/>
    </w:p>
    <w:p w14:paraId="77957B14" w14:textId="146EFB51" w:rsidR="008F2AAA" w:rsidRDefault="008F2AAA" w:rsidP="005065BC">
      <w:proofErr w:type="spellStart"/>
      <w:r w:rsidRPr="008F2AAA">
        <w:t>Muntlig</w:t>
      </w:r>
      <w:proofErr w:type="spellEnd"/>
      <w:r w:rsidRPr="008F2AAA">
        <w:t xml:space="preserve"> information </w:t>
      </w:r>
      <w:proofErr w:type="spellStart"/>
      <w:r w:rsidRPr="008F2AAA">
        <w:t>sker</w:t>
      </w:r>
      <w:proofErr w:type="spellEnd"/>
      <w:r w:rsidRPr="008F2AAA">
        <w:t xml:space="preserve"> </w:t>
      </w:r>
      <w:proofErr w:type="spellStart"/>
      <w:r w:rsidRPr="008F2AAA">
        <w:t>i</w:t>
      </w:r>
      <w:proofErr w:type="spellEnd"/>
      <w:r w:rsidRPr="008F2AAA">
        <w:t xml:space="preserve"> </w:t>
      </w:r>
      <w:proofErr w:type="spellStart"/>
      <w:r w:rsidRPr="008F2AAA">
        <w:t>samband</w:t>
      </w:r>
      <w:proofErr w:type="spellEnd"/>
      <w:r w:rsidRPr="008F2AAA">
        <w:t xml:space="preserve"> med de </w:t>
      </w:r>
      <w:proofErr w:type="spellStart"/>
      <w:r w:rsidRPr="008F2AAA">
        <w:t>möten</w:t>
      </w:r>
      <w:proofErr w:type="spellEnd"/>
      <w:r w:rsidRPr="008F2AAA">
        <w:t xml:space="preserve"> </w:t>
      </w:r>
      <w:proofErr w:type="spellStart"/>
      <w:r w:rsidRPr="008F2AAA">
        <w:t>där</w:t>
      </w:r>
      <w:proofErr w:type="spellEnd"/>
      <w:r w:rsidRPr="008F2AAA">
        <w:t xml:space="preserve"> </w:t>
      </w:r>
      <w:proofErr w:type="spellStart"/>
      <w:r w:rsidRPr="008F2AAA">
        <w:t>enkäten</w:t>
      </w:r>
      <w:proofErr w:type="spellEnd"/>
      <w:r w:rsidRPr="008F2AAA">
        <w:t xml:space="preserve"> </w:t>
      </w:r>
      <w:proofErr w:type="spellStart"/>
      <w:r w:rsidRPr="008F2AAA">
        <w:t>distribueras</w:t>
      </w:r>
      <w:proofErr w:type="spellEnd"/>
      <w:r w:rsidRPr="008F2AAA">
        <w:t xml:space="preserve">. </w:t>
      </w:r>
      <w:proofErr w:type="spellStart"/>
      <w:r w:rsidRPr="008F2AAA">
        <w:t>Skriftlig</w:t>
      </w:r>
      <w:proofErr w:type="spellEnd"/>
      <w:r w:rsidRPr="008F2AAA">
        <w:t xml:space="preserve"> information delas </w:t>
      </w:r>
      <w:proofErr w:type="spellStart"/>
      <w:r w:rsidRPr="008F2AAA">
        <w:t>ut</w:t>
      </w:r>
      <w:proofErr w:type="spellEnd"/>
      <w:r w:rsidRPr="008F2AAA">
        <w:t xml:space="preserve"> </w:t>
      </w:r>
      <w:proofErr w:type="spellStart"/>
      <w:r w:rsidRPr="008F2AAA">
        <w:t>tillsammans</w:t>
      </w:r>
      <w:proofErr w:type="spellEnd"/>
      <w:r w:rsidRPr="008F2AAA">
        <w:t xml:space="preserve"> med </w:t>
      </w:r>
      <w:proofErr w:type="spellStart"/>
      <w:r w:rsidRPr="008F2AAA">
        <w:t>enkäten</w:t>
      </w:r>
      <w:proofErr w:type="spellEnd"/>
      <w:r w:rsidRPr="008F2AAA">
        <w:t xml:space="preserve"> (se </w:t>
      </w:r>
      <w:proofErr w:type="spellStart"/>
      <w:r w:rsidRPr="008F2AAA">
        <w:t>bilaga</w:t>
      </w:r>
      <w:proofErr w:type="spellEnd"/>
      <w:r w:rsidRPr="008F2AAA">
        <w:t xml:space="preserve">) </w:t>
      </w:r>
      <w:proofErr w:type="spellStart"/>
      <w:r w:rsidRPr="008F2AAA">
        <w:t>dar</w:t>
      </w:r>
      <w:proofErr w:type="spellEnd"/>
      <w:r w:rsidRPr="008F2AAA">
        <w:t xml:space="preserve"> det </w:t>
      </w:r>
      <w:proofErr w:type="spellStart"/>
      <w:r w:rsidRPr="008F2AAA">
        <w:t>betonas</w:t>
      </w:r>
      <w:proofErr w:type="spellEnd"/>
      <w:r w:rsidRPr="008F2AAA">
        <w:t xml:space="preserve"> </w:t>
      </w:r>
      <w:proofErr w:type="spellStart"/>
      <w:r w:rsidRPr="008F2AAA">
        <w:t>att</w:t>
      </w:r>
      <w:proofErr w:type="spellEnd"/>
      <w:r w:rsidRPr="008F2AAA">
        <w:t xml:space="preserve"> </w:t>
      </w:r>
      <w:proofErr w:type="spellStart"/>
      <w:r w:rsidRPr="008F2AAA">
        <w:t>deltagande</w:t>
      </w:r>
      <w:proofErr w:type="spellEnd"/>
      <w:r w:rsidRPr="008F2AAA">
        <w:t xml:space="preserve"> </w:t>
      </w:r>
      <w:proofErr w:type="spellStart"/>
      <w:r w:rsidRPr="008F2AAA">
        <w:t>ar</w:t>
      </w:r>
      <w:proofErr w:type="spellEnd"/>
      <w:r w:rsidRPr="008F2AAA">
        <w:t xml:space="preserve"> </w:t>
      </w:r>
      <w:proofErr w:type="spellStart"/>
      <w:r w:rsidRPr="008F2AAA">
        <w:t>frivilligt</w:t>
      </w:r>
      <w:proofErr w:type="spellEnd"/>
      <w:r w:rsidRPr="008F2AAA">
        <w:t xml:space="preserve">. </w:t>
      </w:r>
      <w:proofErr w:type="spellStart"/>
      <w:r w:rsidRPr="008F2AAA">
        <w:t>Enkäten</w:t>
      </w:r>
      <w:proofErr w:type="spellEnd"/>
      <w:r w:rsidRPr="008F2AAA">
        <w:t xml:space="preserve"> </w:t>
      </w:r>
      <w:proofErr w:type="spellStart"/>
      <w:r w:rsidRPr="008F2AAA">
        <w:t>fylls</w:t>
      </w:r>
      <w:proofErr w:type="spellEnd"/>
      <w:r w:rsidRPr="008F2AAA">
        <w:t xml:space="preserve"> </w:t>
      </w:r>
      <w:proofErr w:type="spellStart"/>
      <w:r w:rsidRPr="008F2AAA">
        <w:t>i</w:t>
      </w:r>
      <w:proofErr w:type="spellEnd"/>
      <w:r w:rsidRPr="008F2AAA">
        <w:t xml:space="preserve"> vid </w:t>
      </w:r>
      <w:proofErr w:type="spellStart"/>
      <w:r w:rsidRPr="008F2AAA">
        <w:t>ett</w:t>
      </w:r>
      <w:proofErr w:type="spellEnd"/>
      <w:r w:rsidRPr="008F2AAA">
        <w:t xml:space="preserve"> </w:t>
      </w:r>
      <w:proofErr w:type="spellStart"/>
      <w:r w:rsidRPr="008F2AAA">
        <w:t>tillfälle</w:t>
      </w:r>
      <w:proofErr w:type="spellEnd"/>
      <w:r w:rsidRPr="008F2AAA">
        <w:t xml:space="preserve"> och </w:t>
      </w:r>
      <w:proofErr w:type="spellStart"/>
      <w:r w:rsidRPr="008F2AAA">
        <w:t>eftersom</w:t>
      </w:r>
      <w:proofErr w:type="spellEnd"/>
      <w:r w:rsidRPr="008F2AAA">
        <w:t xml:space="preserve"> de </w:t>
      </w:r>
      <w:proofErr w:type="spellStart"/>
      <w:r w:rsidRPr="008F2AAA">
        <w:t>fylls</w:t>
      </w:r>
      <w:proofErr w:type="spellEnd"/>
      <w:r w:rsidRPr="008F2AAA">
        <w:t xml:space="preserve"> </w:t>
      </w:r>
      <w:proofErr w:type="spellStart"/>
      <w:r w:rsidRPr="008F2AAA">
        <w:t>i</w:t>
      </w:r>
      <w:proofErr w:type="spellEnd"/>
      <w:r w:rsidRPr="008F2AAA">
        <w:t xml:space="preserve"> </w:t>
      </w:r>
      <w:proofErr w:type="spellStart"/>
      <w:r w:rsidRPr="008F2AAA">
        <w:t>anonymt</w:t>
      </w:r>
      <w:proofErr w:type="spellEnd"/>
      <w:r w:rsidRPr="008F2AAA">
        <w:t xml:space="preserve"> </w:t>
      </w:r>
      <w:proofErr w:type="spellStart"/>
      <w:r w:rsidRPr="008F2AAA">
        <w:t>kan</w:t>
      </w:r>
      <w:proofErr w:type="spellEnd"/>
      <w:r w:rsidRPr="008F2AAA">
        <w:t xml:space="preserve"> man </w:t>
      </w:r>
      <w:proofErr w:type="spellStart"/>
      <w:r w:rsidRPr="008F2AAA">
        <w:t>inte</w:t>
      </w:r>
      <w:proofErr w:type="spellEnd"/>
      <w:r w:rsidRPr="008F2AAA">
        <w:t xml:space="preserve"> </w:t>
      </w:r>
      <w:proofErr w:type="spellStart"/>
      <w:r w:rsidRPr="008F2AAA">
        <w:t>i</w:t>
      </w:r>
      <w:proofErr w:type="spellEnd"/>
      <w:r w:rsidRPr="008F2AAA">
        <w:t xml:space="preserve"> </w:t>
      </w:r>
      <w:proofErr w:type="spellStart"/>
      <w:r w:rsidRPr="008F2AAA">
        <w:t>efterhand</w:t>
      </w:r>
      <w:proofErr w:type="spellEnd"/>
      <w:r w:rsidRPr="008F2AAA">
        <w:t xml:space="preserve"> </w:t>
      </w:r>
      <w:proofErr w:type="spellStart"/>
      <w:r w:rsidRPr="008F2AAA">
        <w:t>dra</w:t>
      </w:r>
      <w:proofErr w:type="spellEnd"/>
      <w:r w:rsidRPr="008F2AAA">
        <w:t xml:space="preserve"> </w:t>
      </w:r>
      <w:proofErr w:type="spellStart"/>
      <w:r w:rsidRPr="008F2AAA">
        <w:t>tillbaka</w:t>
      </w:r>
      <w:proofErr w:type="spellEnd"/>
      <w:r w:rsidRPr="008F2AAA">
        <w:t xml:space="preserve"> sin </w:t>
      </w:r>
      <w:proofErr w:type="spellStart"/>
      <w:r w:rsidRPr="008F2AAA">
        <w:t>medverkan</w:t>
      </w:r>
      <w:proofErr w:type="spellEnd"/>
      <w:r w:rsidRPr="008F2AAA">
        <w:t>.</w:t>
      </w:r>
    </w:p>
    <w:p w14:paraId="12489E35" w14:textId="4591683F" w:rsidR="00192E7A" w:rsidRDefault="00192E7A" w:rsidP="005065BC">
      <w:r w:rsidRPr="00192E7A">
        <w:t xml:space="preserve">Vi </w:t>
      </w:r>
      <w:proofErr w:type="spellStart"/>
      <w:r w:rsidRPr="00192E7A">
        <w:t>har</w:t>
      </w:r>
      <w:proofErr w:type="spellEnd"/>
      <w:r w:rsidRPr="00192E7A">
        <w:t xml:space="preserve"> </w:t>
      </w:r>
      <w:proofErr w:type="spellStart"/>
      <w:r w:rsidRPr="00192E7A">
        <w:t>valt</w:t>
      </w:r>
      <w:proofErr w:type="spellEnd"/>
      <w:r w:rsidRPr="00192E7A">
        <w:t xml:space="preserve"> </w:t>
      </w:r>
      <w:proofErr w:type="spellStart"/>
      <w:r w:rsidRPr="00192E7A">
        <w:t>att</w:t>
      </w:r>
      <w:proofErr w:type="spellEnd"/>
      <w:r w:rsidRPr="00192E7A">
        <w:t xml:space="preserve"> </w:t>
      </w:r>
      <w:proofErr w:type="spellStart"/>
      <w:r w:rsidRPr="00192E7A">
        <w:t>inte</w:t>
      </w:r>
      <w:proofErr w:type="spellEnd"/>
      <w:r w:rsidRPr="00192E7A">
        <w:t xml:space="preserve"> </w:t>
      </w:r>
      <w:proofErr w:type="spellStart"/>
      <w:r w:rsidRPr="00192E7A">
        <w:t>använda</w:t>
      </w:r>
      <w:proofErr w:type="spellEnd"/>
      <w:r w:rsidRPr="00192E7A">
        <w:t xml:space="preserve"> </w:t>
      </w:r>
      <w:proofErr w:type="spellStart"/>
      <w:r w:rsidRPr="00192E7A">
        <w:t>ett</w:t>
      </w:r>
      <w:proofErr w:type="spellEnd"/>
      <w:r w:rsidRPr="00192E7A">
        <w:t xml:space="preserve"> </w:t>
      </w:r>
      <w:proofErr w:type="spellStart"/>
      <w:r w:rsidRPr="00192E7A">
        <w:t>skriftligt</w:t>
      </w:r>
      <w:proofErr w:type="spellEnd"/>
      <w:r w:rsidRPr="00192E7A">
        <w:t xml:space="preserve"> </w:t>
      </w:r>
      <w:proofErr w:type="spellStart"/>
      <w:r w:rsidRPr="00192E7A">
        <w:t>samtyckesformular</w:t>
      </w:r>
      <w:proofErr w:type="spellEnd"/>
      <w:r w:rsidRPr="00192E7A">
        <w:t xml:space="preserve"> </w:t>
      </w:r>
      <w:proofErr w:type="spellStart"/>
      <w:r w:rsidRPr="00192E7A">
        <w:t>eftersom</w:t>
      </w:r>
      <w:proofErr w:type="spellEnd"/>
      <w:r w:rsidRPr="00192E7A">
        <w:t xml:space="preserve"> det </w:t>
      </w:r>
      <w:proofErr w:type="spellStart"/>
      <w:r w:rsidRPr="00192E7A">
        <w:t>skulle</w:t>
      </w:r>
      <w:proofErr w:type="spellEnd"/>
      <w:r w:rsidRPr="00192E7A">
        <w:t xml:space="preserve"> </w:t>
      </w:r>
      <w:proofErr w:type="spellStart"/>
      <w:r w:rsidRPr="00192E7A">
        <w:t>innebära</w:t>
      </w:r>
      <w:proofErr w:type="spellEnd"/>
      <w:r w:rsidRPr="00192E7A">
        <w:t xml:space="preserve"> </w:t>
      </w:r>
      <w:proofErr w:type="spellStart"/>
      <w:r w:rsidRPr="00192E7A">
        <w:t>att</w:t>
      </w:r>
      <w:proofErr w:type="spellEnd"/>
      <w:r w:rsidRPr="00192E7A">
        <w:t xml:space="preserve"> </w:t>
      </w:r>
      <w:proofErr w:type="spellStart"/>
      <w:r w:rsidRPr="00192E7A">
        <w:t>svaren</w:t>
      </w:r>
      <w:proofErr w:type="spellEnd"/>
      <w:r w:rsidRPr="00192E7A">
        <w:t xml:space="preserve"> </w:t>
      </w:r>
      <w:proofErr w:type="spellStart"/>
      <w:r w:rsidRPr="00192E7A">
        <w:t>på</w:t>
      </w:r>
      <w:proofErr w:type="spellEnd"/>
      <w:r w:rsidRPr="00192E7A">
        <w:t xml:space="preserve"> </w:t>
      </w:r>
      <w:proofErr w:type="spellStart"/>
      <w:r w:rsidRPr="00192E7A">
        <w:t>enkäterna</w:t>
      </w:r>
      <w:proofErr w:type="spellEnd"/>
      <w:r w:rsidRPr="00192E7A">
        <w:t xml:space="preserve"> </w:t>
      </w:r>
      <w:proofErr w:type="spellStart"/>
      <w:r w:rsidRPr="00192E7A">
        <w:t>skulle</w:t>
      </w:r>
      <w:proofErr w:type="spellEnd"/>
      <w:r w:rsidRPr="00192E7A">
        <w:t xml:space="preserve"> </w:t>
      </w:r>
      <w:proofErr w:type="spellStart"/>
      <w:r w:rsidRPr="00192E7A">
        <w:t>vara</w:t>
      </w:r>
      <w:proofErr w:type="spellEnd"/>
      <w:r w:rsidRPr="00192E7A">
        <w:t xml:space="preserve"> </w:t>
      </w:r>
      <w:proofErr w:type="spellStart"/>
      <w:r w:rsidRPr="00192E7A">
        <w:t>kopplade</w:t>
      </w:r>
      <w:proofErr w:type="spellEnd"/>
      <w:r w:rsidRPr="00192E7A">
        <w:t xml:space="preserve"> till </w:t>
      </w:r>
      <w:proofErr w:type="spellStart"/>
      <w:r w:rsidRPr="00192E7A">
        <w:t>en</w:t>
      </w:r>
      <w:proofErr w:type="spellEnd"/>
      <w:r w:rsidRPr="00192E7A">
        <w:t xml:space="preserve"> </w:t>
      </w:r>
      <w:proofErr w:type="spellStart"/>
      <w:r w:rsidRPr="00192E7A">
        <w:t>individ</w:t>
      </w:r>
      <w:proofErr w:type="spellEnd"/>
      <w:r w:rsidRPr="00192E7A">
        <w:t xml:space="preserve">. </w:t>
      </w:r>
      <w:proofErr w:type="spellStart"/>
      <w:r w:rsidRPr="00192E7A">
        <w:t>Utan</w:t>
      </w:r>
      <w:proofErr w:type="spellEnd"/>
      <w:r w:rsidRPr="00192E7A">
        <w:t xml:space="preserve"> </w:t>
      </w:r>
      <w:proofErr w:type="spellStart"/>
      <w:r w:rsidRPr="00192E7A">
        <w:t>anonymitet</w:t>
      </w:r>
      <w:proofErr w:type="spellEnd"/>
      <w:r w:rsidRPr="00192E7A">
        <w:t xml:space="preserve"> </w:t>
      </w:r>
      <w:proofErr w:type="spellStart"/>
      <w:r w:rsidRPr="00192E7A">
        <w:t>bedömer</w:t>
      </w:r>
      <w:proofErr w:type="spellEnd"/>
      <w:r w:rsidRPr="00192E7A">
        <w:t xml:space="preserve"> vi </w:t>
      </w:r>
      <w:proofErr w:type="spellStart"/>
      <w:r w:rsidRPr="00192E7A">
        <w:t>att</w:t>
      </w:r>
      <w:proofErr w:type="spellEnd"/>
      <w:r w:rsidRPr="00192E7A">
        <w:t xml:space="preserve"> </w:t>
      </w:r>
      <w:proofErr w:type="spellStart"/>
      <w:r w:rsidRPr="00192E7A">
        <w:t>svarsfrekvensen</w:t>
      </w:r>
      <w:proofErr w:type="spellEnd"/>
      <w:r w:rsidRPr="00192E7A">
        <w:t xml:space="preserve"> </w:t>
      </w:r>
      <w:proofErr w:type="spellStart"/>
      <w:r w:rsidRPr="00192E7A">
        <w:t>skulle</w:t>
      </w:r>
      <w:proofErr w:type="spellEnd"/>
      <w:r w:rsidRPr="00192E7A">
        <w:t xml:space="preserve"> </w:t>
      </w:r>
      <w:proofErr w:type="spellStart"/>
      <w:r w:rsidRPr="00192E7A">
        <w:t>bli</w:t>
      </w:r>
      <w:proofErr w:type="spellEnd"/>
      <w:r w:rsidRPr="00192E7A">
        <w:t xml:space="preserve"> </w:t>
      </w:r>
      <w:proofErr w:type="spellStart"/>
      <w:r w:rsidRPr="00192E7A">
        <w:t>låg</w:t>
      </w:r>
      <w:proofErr w:type="spellEnd"/>
      <w:r w:rsidRPr="00192E7A">
        <w:t xml:space="preserve">. </w:t>
      </w:r>
      <w:proofErr w:type="spellStart"/>
      <w:r w:rsidRPr="00192E7A">
        <w:t>Svaren</w:t>
      </w:r>
      <w:proofErr w:type="spellEnd"/>
      <w:r w:rsidRPr="00192E7A">
        <w:t xml:space="preserve"> </w:t>
      </w:r>
      <w:proofErr w:type="spellStart"/>
      <w:r w:rsidRPr="00192E7A">
        <w:t>kan</w:t>
      </w:r>
      <w:proofErr w:type="spellEnd"/>
      <w:r w:rsidRPr="00192E7A">
        <w:t xml:space="preserve"> </w:t>
      </w:r>
      <w:proofErr w:type="spellStart"/>
      <w:r w:rsidRPr="00192E7A">
        <w:t>också</w:t>
      </w:r>
      <w:proofErr w:type="spellEnd"/>
      <w:r w:rsidRPr="00192E7A">
        <w:t xml:space="preserve"> </w:t>
      </w:r>
      <w:proofErr w:type="spellStart"/>
      <w:r w:rsidRPr="00192E7A">
        <w:t>påverkas</w:t>
      </w:r>
      <w:proofErr w:type="spellEnd"/>
      <w:r w:rsidRPr="00192E7A">
        <w:t xml:space="preserve"> </w:t>
      </w:r>
      <w:proofErr w:type="spellStart"/>
      <w:r w:rsidRPr="00192E7A">
        <w:t>av</w:t>
      </w:r>
      <w:proofErr w:type="spellEnd"/>
      <w:r w:rsidRPr="00192E7A">
        <w:t xml:space="preserve"> </w:t>
      </w:r>
      <w:proofErr w:type="spellStart"/>
      <w:r w:rsidRPr="00192E7A">
        <w:t>vetskapen</w:t>
      </w:r>
      <w:proofErr w:type="spellEnd"/>
      <w:r w:rsidRPr="00192E7A">
        <w:t xml:space="preserve"> om </w:t>
      </w:r>
      <w:proofErr w:type="spellStart"/>
      <w:r w:rsidRPr="00192E7A">
        <w:t>att</w:t>
      </w:r>
      <w:proofErr w:type="spellEnd"/>
      <w:r w:rsidRPr="00192E7A">
        <w:t xml:space="preserve"> </w:t>
      </w:r>
      <w:proofErr w:type="spellStart"/>
      <w:r w:rsidRPr="00192E7A">
        <w:t>enkäterna</w:t>
      </w:r>
      <w:proofErr w:type="spellEnd"/>
      <w:r w:rsidRPr="00192E7A">
        <w:t xml:space="preserve"> </w:t>
      </w:r>
      <w:proofErr w:type="spellStart"/>
      <w:r w:rsidRPr="00192E7A">
        <w:t>inte</w:t>
      </w:r>
      <w:proofErr w:type="spellEnd"/>
      <w:r w:rsidRPr="00192E7A">
        <w:t xml:space="preserve"> </w:t>
      </w:r>
      <w:proofErr w:type="spellStart"/>
      <w:r w:rsidRPr="00192E7A">
        <w:t>är</w:t>
      </w:r>
      <w:proofErr w:type="spellEnd"/>
      <w:r w:rsidRPr="00192E7A">
        <w:t xml:space="preserve"> </w:t>
      </w:r>
      <w:proofErr w:type="spellStart"/>
      <w:r w:rsidRPr="00192E7A">
        <w:t>anonyma</w:t>
      </w:r>
      <w:proofErr w:type="spellEnd"/>
      <w:r w:rsidRPr="00192E7A">
        <w:t xml:space="preserve">. </w:t>
      </w:r>
      <w:proofErr w:type="spellStart"/>
      <w:r w:rsidRPr="00192E7A">
        <w:t>Att</w:t>
      </w:r>
      <w:proofErr w:type="spellEnd"/>
      <w:r w:rsidRPr="00192E7A">
        <w:t xml:space="preserve"> </w:t>
      </w:r>
      <w:proofErr w:type="spellStart"/>
      <w:r w:rsidRPr="00192E7A">
        <w:t>inte</w:t>
      </w:r>
      <w:proofErr w:type="spellEnd"/>
      <w:r w:rsidRPr="00192E7A">
        <w:t xml:space="preserve"> </w:t>
      </w:r>
      <w:proofErr w:type="spellStart"/>
      <w:r w:rsidRPr="00192E7A">
        <w:t>samtycka</w:t>
      </w:r>
      <w:proofErr w:type="spellEnd"/>
      <w:r w:rsidRPr="00192E7A">
        <w:t xml:space="preserve"> </w:t>
      </w:r>
      <w:proofErr w:type="spellStart"/>
      <w:r w:rsidRPr="00192E7A">
        <w:t>sker</w:t>
      </w:r>
      <w:proofErr w:type="spellEnd"/>
      <w:r w:rsidRPr="00192E7A">
        <w:t xml:space="preserve"> </w:t>
      </w:r>
      <w:proofErr w:type="spellStart"/>
      <w:r w:rsidRPr="00192E7A">
        <w:t>genom</w:t>
      </w:r>
      <w:proofErr w:type="spellEnd"/>
      <w:r w:rsidRPr="00192E7A">
        <w:t xml:space="preserve"> </w:t>
      </w:r>
      <w:proofErr w:type="spellStart"/>
      <w:r w:rsidRPr="00192E7A">
        <w:t>att</w:t>
      </w:r>
      <w:proofErr w:type="spellEnd"/>
      <w:r w:rsidRPr="00192E7A">
        <w:t xml:space="preserve"> </w:t>
      </w:r>
      <w:proofErr w:type="spellStart"/>
      <w:r w:rsidRPr="00192E7A">
        <w:t>inte</w:t>
      </w:r>
      <w:proofErr w:type="spellEnd"/>
      <w:r w:rsidRPr="00192E7A">
        <w:t xml:space="preserve"> </w:t>
      </w:r>
      <w:proofErr w:type="spellStart"/>
      <w:r w:rsidRPr="00192E7A">
        <w:t>svara</w:t>
      </w:r>
      <w:proofErr w:type="spellEnd"/>
      <w:r w:rsidRPr="00192E7A">
        <w:t xml:space="preserve"> pa </w:t>
      </w:r>
      <w:proofErr w:type="spellStart"/>
      <w:r w:rsidRPr="00192E7A">
        <w:t>enkaten</w:t>
      </w:r>
      <w:proofErr w:type="spellEnd"/>
      <w:r w:rsidRPr="00192E7A">
        <w:t xml:space="preserve"> </w:t>
      </w:r>
      <w:proofErr w:type="spellStart"/>
      <w:r w:rsidRPr="00192E7A">
        <w:t>eller</w:t>
      </w:r>
      <w:proofErr w:type="spellEnd"/>
      <w:r w:rsidRPr="00192E7A">
        <w:t xml:space="preserve"> </w:t>
      </w:r>
      <w:proofErr w:type="spellStart"/>
      <w:r w:rsidRPr="00192E7A">
        <w:t>returnera</w:t>
      </w:r>
      <w:proofErr w:type="spellEnd"/>
      <w:r w:rsidRPr="00192E7A">
        <w:t xml:space="preserve"> den blank. </w:t>
      </w:r>
      <w:proofErr w:type="spellStart"/>
      <w:r w:rsidRPr="00192E7A">
        <w:t>Att</w:t>
      </w:r>
      <w:proofErr w:type="spellEnd"/>
      <w:r w:rsidRPr="00192E7A">
        <w:t xml:space="preserve"> </w:t>
      </w:r>
      <w:proofErr w:type="spellStart"/>
      <w:r w:rsidRPr="00192E7A">
        <w:t>fylla</w:t>
      </w:r>
      <w:proofErr w:type="spellEnd"/>
      <w:r w:rsidRPr="00192E7A">
        <w:t xml:space="preserve"> </w:t>
      </w:r>
      <w:proofErr w:type="spellStart"/>
      <w:r w:rsidRPr="00192E7A">
        <w:t>i</w:t>
      </w:r>
      <w:proofErr w:type="spellEnd"/>
      <w:r w:rsidRPr="00192E7A">
        <w:t xml:space="preserve"> </w:t>
      </w:r>
      <w:proofErr w:type="spellStart"/>
      <w:r w:rsidRPr="00192E7A">
        <w:t>enkaten</w:t>
      </w:r>
      <w:proofErr w:type="spellEnd"/>
      <w:r w:rsidRPr="00192E7A">
        <w:t xml:space="preserve"> (</w:t>
      </w:r>
      <w:proofErr w:type="spellStart"/>
      <w:r w:rsidRPr="00192E7A">
        <w:t>efter</w:t>
      </w:r>
      <w:proofErr w:type="spellEnd"/>
      <w:r w:rsidRPr="00192E7A">
        <w:t xml:space="preserve"> </w:t>
      </w:r>
      <w:proofErr w:type="spellStart"/>
      <w:r w:rsidRPr="00192E7A">
        <w:t>muntlig</w:t>
      </w:r>
      <w:proofErr w:type="spellEnd"/>
      <w:r w:rsidRPr="00192E7A">
        <w:t xml:space="preserve"> och </w:t>
      </w:r>
      <w:proofErr w:type="spellStart"/>
      <w:r w:rsidRPr="00192E7A">
        <w:t>skriftlig</w:t>
      </w:r>
      <w:proofErr w:type="spellEnd"/>
      <w:r w:rsidRPr="00192E7A">
        <w:t xml:space="preserve"> information) </w:t>
      </w:r>
      <w:proofErr w:type="spellStart"/>
      <w:r w:rsidRPr="00192E7A">
        <w:t>anses</w:t>
      </w:r>
      <w:proofErr w:type="spellEnd"/>
      <w:r w:rsidRPr="00192E7A">
        <w:t xml:space="preserve"> </w:t>
      </w:r>
      <w:proofErr w:type="spellStart"/>
      <w:r w:rsidRPr="00192E7A">
        <w:t>som</w:t>
      </w:r>
      <w:proofErr w:type="spellEnd"/>
      <w:r w:rsidRPr="00192E7A">
        <w:t xml:space="preserve"> </w:t>
      </w:r>
      <w:proofErr w:type="spellStart"/>
      <w:r w:rsidRPr="00192E7A">
        <w:t>att</w:t>
      </w:r>
      <w:proofErr w:type="spellEnd"/>
      <w:r w:rsidRPr="00192E7A">
        <w:t xml:space="preserve"> man </w:t>
      </w:r>
      <w:proofErr w:type="spellStart"/>
      <w:r w:rsidRPr="00192E7A">
        <w:t>samtyckt</w:t>
      </w:r>
      <w:proofErr w:type="spellEnd"/>
      <w:r w:rsidRPr="00192E7A">
        <w:t xml:space="preserve"> till </w:t>
      </w:r>
      <w:proofErr w:type="spellStart"/>
      <w:r w:rsidRPr="00192E7A">
        <w:t>att</w:t>
      </w:r>
      <w:proofErr w:type="spellEnd"/>
      <w:r w:rsidRPr="00192E7A">
        <w:t xml:space="preserve"> delta.</w:t>
      </w:r>
    </w:p>
    <w:p w14:paraId="0D315BCB" w14:textId="77777777" w:rsidR="005065BC" w:rsidRPr="005065BC" w:rsidRDefault="005065BC" w:rsidP="005065BC">
      <w:pPr>
        <w:rPr>
          <w:i/>
          <w:iCs/>
        </w:rPr>
      </w:pPr>
      <w:proofErr w:type="spellStart"/>
      <w:r w:rsidRPr="005065BC">
        <w:rPr>
          <w:i/>
          <w:iCs/>
        </w:rPr>
        <w:t>Datainsamling</w:t>
      </w:r>
      <w:proofErr w:type="spellEnd"/>
    </w:p>
    <w:p w14:paraId="03D12EC9" w14:textId="6E70285E" w:rsidR="005065BC" w:rsidRDefault="005065BC" w:rsidP="005065BC">
      <w:r>
        <w:t xml:space="preserve">I </w:t>
      </w:r>
      <w:proofErr w:type="spellStart"/>
      <w:r>
        <w:t>datainsamlingen</w:t>
      </w:r>
      <w:proofErr w:type="spellEnd"/>
      <w:r>
        <w:t xml:space="preserve"> </w:t>
      </w:r>
      <w:proofErr w:type="spellStart"/>
      <w:r>
        <w:t>används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enkät</w:t>
      </w:r>
      <w:proofErr w:type="spellEnd"/>
      <w:r>
        <w:t xml:space="preserve"> (se </w:t>
      </w:r>
      <w:proofErr w:type="spellStart"/>
      <w:r>
        <w:t>bilaga</w:t>
      </w:r>
      <w:proofErr w:type="spellEnd"/>
      <w:r>
        <w:t xml:space="preserve"> 1) </w:t>
      </w:r>
      <w:proofErr w:type="spellStart"/>
      <w:r>
        <w:t>riktar</w:t>
      </w:r>
      <w:proofErr w:type="spellEnd"/>
      <w:r>
        <w:t xml:space="preserve"> sig till </w:t>
      </w:r>
      <w:proofErr w:type="spellStart"/>
      <w:r>
        <w:t>läkare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primärvård</w:t>
      </w:r>
      <w:proofErr w:type="spellEnd"/>
      <w:r>
        <w:t xml:space="preserve"> med </w:t>
      </w:r>
      <w:proofErr w:type="spellStart"/>
      <w:r>
        <w:t>frågor</w:t>
      </w:r>
      <w:proofErr w:type="spellEnd"/>
      <w:r>
        <w:t xml:space="preserve"> </w:t>
      </w:r>
      <w:proofErr w:type="spellStart"/>
      <w:r>
        <w:t>kring</w:t>
      </w:r>
      <w:proofErr w:type="spellEnd"/>
      <w:r>
        <w:t xml:space="preserve"> </w:t>
      </w:r>
      <w:proofErr w:type="spellStart"/>
      <w:r>
        <w:t>betydelsen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faktorer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påverka</w:t>
      </w:r>
      <w:proofErr w:type="spellEnd"/>
      <w:r>
        <w:t xml:space="preserve"> </w:t>
      </w:r>
      <w:proofErr w:type="spellStart"/>
      <w:r>
        <w:t>antibiotikaförskrivning</w:t>
      </w:r>
      <w:proofErr w:type="spellEnd"/>
      <w:r>
        <w:t xml:space="preserve"> till </w:t>
      </w:r>
      <w:proofErr w:type="spellStart"/>
      <w:r>
        <w:t>patienter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söker</w:t>
      </w:r>
      <w:proofErr w:type="spellEnd"/>
      <w:r>
        <w:t xml:space="preserve"> för </w:t>
      </w:r>
      <w:proofErr w:type="spellStart"/>
      <w:r>
        <w:t>halsont</w:t>
      </w:r>
      <w:proofErr w:type="spellEnd"/>
      <w:r>
        <w:t xml:space="preserve">. </w:t>
      </w:r>
      <w:proofErr w:type="spellStart"/>
      <w:r>
        <w:t>Enkäterna</w:t>
      </w:r>
      <w:proofErr w:type="spellEnd"/>
      <w:r>
        <w:t xml:space="preserve"> </w:t>
      </w:r>
      <w:proofErr w:type="spellStart"/>
      <w:r>
        <w:t>numreras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noga</w:t>
      </w:r>
      <w:proofErr w:type="spellEnd"/>
      <w:r>
        <w:t xml:space="preserve"> </w:t>
      </w:r>
      <w:proofErr w:type="spellStart"/>
      <w:r>
        <w:t>kunna</w:t>
      </w:r>
      <w:proofErr w:type="spellEnd"/>
      <w:r>
        <w:t xml:space="preserve"> </w:t>
      </w:r>
      <w:proofErr w:type="spellStart"/>
      <w:r>
        <w:t>kontrollera</w:t>
      </w:r>
      <w:proofErr w:type="spellEnd"/>
      <w:r>
        <w:t xml:space="preserve"> </w:t>
      </w:r>
      <w:proofErr w:type="spellStart"/>
      <w:r>
        <w:t>svarsfrekvens</w:t>
      </w:r>
      <w:proofErr w:type="spellEnd"/>
      <w:r>
        <w:t xml:space="preserve">. </w:t>
      </w:r>
    </w:p>
    <w:p w14:paraId="06B8D1DF" w14:textId="463DC226" w:rsidR="005065BC" w:rsidRPr="00BD7EFF" w:rsidRDefault="005065BC" w:rsidP="005065BC">
      <w:pPr>
        <w:rPr>
          <w:i/>
          <w:iCs/>
        </w:rPr>
      </w:pPr>
      <w:proofErr w:type="spellStart"/>
      <w:r w:rsidRPr="00BD7EFF">
        <w:rPr>
          <w:i/>
          <w:iCs/>
        </w:rPr>
        <w:lastRenderedPageBreak/>
        <w:t>Hantering</w:t>
      </w:r>
      <w:proofErr w:type="spellEnd"/>
      <w:r w:rsidRPr="00BD7EFF">
        <w:rPr>
          <w:i/>
          <w:iCs/>
        </w:rPr>
        <w:t xml:space="preserve"> </w:t>
      </w:r>
      <w:proofErr w:type="spellStart"/>
      <w:r w:rsidRPr="00BD7EFF">
        <w:rPr>
          <w:i/>
          <w:iCs/>
        </w:rPr>
        <w:t>av</w:t>
      </w:r>
      <w:proofErr w:type="spellEnd"/>
      <w:r w:rsidRPr="00BD7EFF">
        <w:rPr>
          <w:i/>
          <w:iCs/>
        </w:rPr>
        <w:t xml:space="preserve"> </w:t>
      </w:r>
      <w:proofErr w:type="spellStart"/>
      <w:r w:rsidRPr="00BD7EFF">
        <w:rPr>
          <w:i/>
          <w:iCs/>
        </w:rPr>
        <w:t>insamlade</w:t>
      </w:r>
      <w:proofErr w:type="spellEnd"/>
      <w:r w:rsidRPr="00BD7EFF">
        <w:rPr>
          <w:i/>
          <w:iCs/>
        </w:rPr>
        <w:t xml:space="preserve"> data</w:t>
      </w:r>
    </w:p>
    <w:p w14:paraId="5BFE07FF" w14:textId="6817C679" w:rsidR="00BD7EFF" w:rsidRDefault="00BD7EFF" w:rsidP="00BD7EFF">
      <w:r>
        <w:t xml:space="preserve">Denna </w:t>
      </w:r>
      <w:proofErr w:type="spellStart"/>
      <w:r>
        <w:t>studie</w:t>
      </w:r>
      <w:proofErr w:type="spellEnd"/>
      <w:r>
        <w:t xml:space="preserve"> </w:t>
      </w:r>
      <w:proofErr w:type="spellStart"/>
      <w:r>
        <w:t>innehåller</w:t>
      </w:r>
      <w:proofErr w:type="spellEnd"/>
      <w:r>
        <w:t xml:space="preserve"> inga </w:t>
      </w:r>
      <w:proofErr w:type="spellStart"/>
      <w:r>
        <w:t>uppgifter</w:t>
      </w:r>
      <w:proofErr w:type="spellEnd"/>
      <w:r>
        <w:t xml:space="preserve"> om </w:t>
      </w:r>
      <w:proofErr w:type="spellStart"/>
      <w:r>
        <w:t>enskilda</w:t>
      </w:r>
      <w:proofErr w:type="spellEnd"/>
      <w:r>
        <w:t xml:space="preserve"> </w:t>
      </w:r>
      <w:proofErr w:type="spellStart"/>
      <w:r>
        <w:t>patienter</w:t>
      </w:r>
      <w:proofErr w:type="spellEnd"/>
      <w:r>
        <w:t xml:space="preserve">. </w:t>
      </w:r>
      <w:proofErr w:type="spellStart"/>
      <w:r>
        <w:t>Datamaterialet</w:t>
      </w:r>
      <w:proofErr w:type="spellEnd"/>
      <w:r>
        <w:t xml:space="preserve"> </w:t>
      </w:r>
      <w:proofErr w:type="spellStart"/>
      <w:r>
        <w:t>innehåller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känsliga</w:t>
      </w:r>
      <w:proofErr w:type="spellEnd"/>
      <w:r>
        <w:t xml:space="preserve"> </w:t>
      </w:r>
      <w:proofErr w:type="spellStart"/>
      <w:r>
        <w:t>uppgifter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ras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etniskt</w:t>
      </w:r>
      <w:proofErr w:type="spellEnd"/>
      <w:r>
        <w:t xml:space="preserve"> </w:t>
      </w:r>
      <w:proofErr w:type="spellStart"/>
      <w:r>
        <w:t>ursprung</w:t>
      </w:r>
      <w:proofErr w:type="spellEnd"/>
      <w:r>
        <w:t xml:space="preserve">, </w:t>
      </w:r>
      <w:proofErr w:type="spellStart"/>
      <w:r>
        <w:t>politiska</w:t>
      </w:r>
      <w:proofErr w:type="spellEnd"/>
      <w:r>
        <w:t xml:space="preserve"> </w:t>
      </w:r>
      <w:proofErr w:type="spellStart"/>
      <w:r>
        <w:t>åsikter</w:t>
      </w:r>
      <w:proofErr w:type="spellEnd"/>
      <w:r>
        <w:t xml:space="preserve">, </w:t>
      </w:r>
      <w:proofErr w:type="spellStart"/>
      <w:r>
        <w:t>religiös</w:t>
      </w:r>
      <w:proofErr w:type="spellEnd"/>
      <w:r>
        <w:t xml:space="preserve"> </w:t>
      </w:r>
      <w:proofErr w:type="spellStart"/>
      <w:r>
        <w:t>övertygelse</w:t>
      </w:r>
      <w:proofErr w:type="spellEnd"/>
      <w:r>
        <w:t xml:space="preserve">, </w:t>
      </w:r>
      <w:proofErr w:type="spellStart"/>
      <w:r>
        <w:t>sexualliv</w:t>
      </w:r>
      <w:proofErr w:type="spellEnd"/>
      <w:r>
        <w:t xml:space="preserve">, heller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uppgifter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rör</w:t>
      </w:r>
      <w:proofErr w:type="spellEnd"/>
      <w:r>
        <w:t xml:space="preserve"> </w:t>
      </w:r>
      <w:proofErr w:type="spellStart"/>
      <w:r>
        <w:t>enskilda</w:t>
      </w:r>
      <w:proofErr w:type="spellEnd"/>
      <w:r>
        <w:t xml:space="preserve"> </w:t>
      </w:r>
      <w:proofErr w:type="spellStart"/>
      <w:r>
        <w:t>personers</w:t>
      </w:r>
      <w:proofErr w:type="spellEnd"/>
      <w:r>
        <w:t xml:space="preserve"> </w:t>
      </w:r>
      <w:proofErr w:type="spellStart"/>
      <w:r>
        <w:t>hälsa</w:t>
      </w:r>
      <w:proofErr w:type="spellEnd"/>
      <w:r>
        <w:t xml:space="preserve">. </w:t>
      </w:r>
      <w:proofErr w:type="spellStart"/>
      <w:r>
        <w:t>Enkätsvaren</w:t>
      </w:r>
      <w:proofErr w:type="spellEnd"/>
      <w:r>
        <w:t xml:space="preserve"> </w:t>
      </w:r>
      <w:proofErr w:type="spellStart"/>
      <w:r>
        <w:t>samlas</w:t>
      </w:r>
      <w:proofErr w:type="spellEnd"/>
      <w:r>
        <w:t xml:space="preserve"> in </w:t>
      </w:r>
      <w:proofErr w:type="spellStart"/>
      <w:r>
        <w:t>anonymt</w:t>
      </w:r>
      <w:proofErr w:type="spellEnd"/>
      <w:r>
        <w:t xml:space="preserve"> och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kopplas</w:t>
      </w:r>
      <w:proofErr w:type="spellEnd"/>
      <w:r>
        <w:t xml:space="preserve"> till </w:t>
      </w:r>
      <w:proofErr w:type="spellStart"/>
      <w:r>
        <w:t>enskild</w:t>
      </w:r>
      <w:proofErr w:type="spellEnd"/>
      <w:r>
        <w:t xml:space="preserve"> </w:t>
      </w:r>
      <w:proofErr w:type="spellStart"/>
      <w:r>
        <w:t>läkare</w:t>
      </w:r>
      <w:proofErr w:type="spellEnd"/>
      <w:r>
        <w:t>.</w:t>
      </w:r>
    </w:p>
    <w:p w14:paraId="134ADF39" w14:textId="73260F7B" w:rsidR="00BD7EFF" w:rsidRDefault="00BD7EFF" w:rsidP="00BD7EFF">
      <w:r>
        <w:t xml:space="preserve">All </w:t>
      </w:r>
      <w:proofErr w:type="spellStart"/>
      <w:r>
        <w:t>dokumentation</w:t>
      </w:r>
      <w:proofErr w:type="spellEnd"/>
      <w:r>
        <w:t xml:space="preserve"> </w:t>
      </w:r>
      <w:proofErr w:type="spellStart"/>
      <w:r>
        <w:t>kring</w:t>
      </w:r>
      <w:proofErr w:type="spellEnd"/>
      <w:r>
        <w:t xml:space="preserve"> </w:t>
      </w:r>
      <w:proofErr w:type="spellStart"/>
      <w:r>
        <w:t>studien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sparas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10 </w:t>
      </w:r>
      <w:proofErr w:type="spellStart"/>
      <w:r>
        <w:t>år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studien</w:t>
      </w:r>
      <w:proofErr w:type="spellEnd"/>
      <w:r>
        <w:t xml:space="preserve"> </w:t>
      </w:r>
      <w:proofErr w:type="spellStart"/>
      <w:r>
        <w:t>avslutats</w:t>
      </w:r>
      <w:proofErr w:type="spellEnd"/>
      <w:r>
        <w:t xml:space="preserve">. </w:t>
      </w:r>
      <w:proofErr w:type="spellStart"/>
      <w:r>
        <w:t>Studierelaterat</w:t>
      </w:r>
      <w:proofErr w:type="spellEnd"/>
      <w:r>
        <w:t xml:space="preserve"> material </w:t>
      </w:r>
      <w:proofErr w:type="spellStart"/>
      <w:r>
        <w:t>förvaras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sekretesskyddad</w:t>
      </w:r>
      <w:proofErr w:type="spellEnd"/>
      <w:r>
        <w:t xml:space="preserve"> server </w:t>
      </w:r>
      <w:proofErr w:type="spellStart"/>
      <w:r>
        <w:t>i</w:t>
      </w:r>
      <w:proofErr w:type="spellEnd"/>
      <w:r>
        <w:t xml:space="preserve"> Västra </w:t>
      </w:r>
      <w:proofErr w:type="spellStart"/>
      <w:r>
        <w:t>Götalandsregionen</w:t>
      </w:r>
      <w:proofErr w:type="spellEnd"/>
      <w:r>
        <w:t xml:space="preserve">. Alla data och all </w:t>
      </w:r>
      <w:proofErr w:type="spellStart"/>
      <w:r>
        <w:t>bearbetning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data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hanteras</w:t>
      </w:r>
      <w:proofErr w:type="spellEnd"/>
      <w:r>
        <w:t xml:space="preserve"> </w:t>
      </w:r>
      <w:proofErr w:type="spellStart"/>
      <w:r>
        <w:t>elektroniskt</w:t>
      </w:r>
      <w:proofErr w:type="spellEnd"/>
      <w:r>
        <w:t xml:space="preserve"> via </w:t>
      </w:r>
      <w:proofErr w:type="spellStart"/>
      <w:r>
        <w:t>samma</w:t>
      </w:r>
      <w:proofErr w:type="spellEnd"/>
      <w:r>
        <w:t xml:space="preserve"> server. </w:t>
      </w:r>
      <w:proofErr w:type="spellStart"/>
      <w:r>
        <w:t>Eftersom</w:t>
      </w:r>
      <w:proofErr w:type="spellEnd"/>
      <w:r>
        <w:t xml:space="preserve"> patient-ID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förekommer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materialet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kodning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ske</w:t>
      </w:r>
      <w:proofErr w:type="spellEnd"/>
      <w:r>
        <w:t xml:space="preserve">. </w:t>
      </w:r>
    </w:p>
    <w:p w14:paraId="01F3E921" w14:textId="5FC97DC1" w:rsidR="005065BC" w:rsidRDefault="00BD7EFF" w:rsidP="005065BC">
      <w:r>
        <w:t xml:space="preserve">Vid </w:t>
      </w:r>
      <w:proofErr w:type="spellStart"/>
      <w:r>
        <w:t>redovisning</w:t>
      </w:r>
      <w:proofErr w:type="spellEnd"/>
      <w:r>
        <w:t xml:space="preserve"> </w:t>
      </w:r>
      <w:proofErr w:type="spellStart"/>
      <w:r>
        <w:t>publicering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resultat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studien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enskilda</w:t>
      </w:r>
      <w:proofErr w:type="spellEnd"/>
      <w:r>
        <w:t xml:space="preserve"> </w:t>
      </w:r>
      <w:proofErr w:type="spellStart"/>
      <w:r>
        <w:t>respondenter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kunna</w:t>
      </w:r>
      <w:proofErr w:type="spellEnd"/>
      <w:r>
        <w:t xml:space="preserve"> </w:t>
      </w:r>
      <w:proofErr w:type="spellStart"/>
      <w:r>
        <w:t>identifieras</w:t>
      </w:r>
      <w:proofErr w:type="spellEnd"/>
      <w:r>
        <w:t xml:space="preserve">. Enskilda </w:t>
      </w:r>
      <w:proofErr w:type="spellStart"/>
      <w:r>
        <w:t>fysiska</w:t>
      </w:r>
      <w:proofErr w:type="spellEnd"/>
      <w:r>
        <w:t xml:space="preserve"> </w:t>
      </w:r>
      <w:proofErr w:type="spellStart"/>
      <w:r>
        <w:t>personer</w:t>
      </w:r>
      <w:proofErr w:type="spellEnd"/>
      <w:r>
        <w:t xml:space="preserve">, </w:t>
      </w:r>
      <w:proofErr w:type="spellStart"/>
      <w:r>
        <w:t>varken</w:t>
      </w:r>
      <w:proofErr w:type="spellEnd"/>
      <w:r>
        <w:t xml:space="preserve"> </w:t>
      </w:r>
      <w:proofErr w:type="spellStart"/>
      <w:r>
        <w:t>patienter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läkare</w:t>
      </w:r>
      <w:proofErr w:type="spellEnd"/>
      <w:r>
        <w:t xml:space="preserve">, </w:t>
      </w:r>
      <w:proofErr w:type="spellStart"/>
      <w:r>
        <w:t>studeras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och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följaktligen</w:t>
      </w:r>
      <w:proofErr w:type="spellEnd"/>
      <w:r>
        <w:t xml:space="preserve"> heller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kunna</w:t>
      </w:r>
      <w:proofErr w:type="spellEnd"/>
      <w:r>
        <w:t xml:space="preserve"> </w:t>
      </w:r>
      <w:proofErr w:type="spellStart"/>
      <w:r>
        <w:t>identifieras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resultaten</w:t>
      </w:r>
      <w:proofErr w:type="spellEnd"/>
      <w:r>
        <w:t xml:space="preserve"> </w:t>
      </w:r>
      <w:proofErr w:type="spellStart"/>
      <w:r>
        <w:t>redovisas</w:t>
      </w:r>
      <w:proofErr w:type="spellEnd"/>
      <w:r>
        <w:t>.</w:t>
      </w:r>
    </w:p>
    <w:p w14:paraId="06262A4E" w14:textId="77777777" w:rsidR="005065BC" w:rsidRPr="005065BC" w:rsidRDefault="005065BC" w:rsidP="005065BC">
      <w:pPr>
        <w:rPr>
          <w:i/>
          <w:iCs/>
        </w:rPr>
      </w:pPr>
      <w:proofErr w:type="spellStart"/>
      <w:r w:rsidRPr="005065BC">
        <w:rPr>
          <w:i/>
          <w:iCs/>
        </w:rPr>
        <w:t>Statistik</w:t>
      </w:r>
      <w:proofErr w:type="spellEnd"/>
    </w:p>
    <w:p w14:paraId="01319B53" w14:textId="77777777" w:rsidR="005065BC" w:rsidRDefault="005065BC" w:rsidP="00BD7EFF">
      <w:pPr>
        <w:ind w:left="284" w:hanging="284"/>
      </w:pPr>
      <w:r>
        <w:t>•</w:t>
      </w:r>
      <w:r>
        <w:tab/>
      </w:r>
      <w:proofErr w:type="spellStart"/>
      <w:r>
        <w:t>Resultaten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frågorna</w:t>
      </w:r>
      <w:proofErr w:type="spellEnd"/>
      <w:r>
        <w:t xml:space="preserve"> </w:t>
      </w:r>
      <w:proofErr w:type="spellStart"/>
      <w:r>
        <w:t>presenteras</w:t>
      </w:r>
      <w:proofErr w:type="spellEnd"/>
      <w:r>
        <w:t xml:space="preserve"> </w:t>
      </w:r>
      <w:proofErr w:type="spellStart"/>
      <w:r>
        <w:t>först</w:t>
      </w:r>
      <w:proofErr w:type="spellEnd"/>
      <w:r>
        <w:t xml:space="preserve"> med </w:t>
      </w:r>
      <w:proofErr w:type="spellStart"/>
      <w:r>
        <w:t>deskriptiv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>.</w:t>
      </w:r>
    </w:p>
    <w:p w14:paraId="67208057" w14:textId="77777777" w:rsidR="005065BC" w:rsidRDefault="005065BC" w:rsidP="00BD7EFF">
      <w:pPr>
        <w:ind w:left="284" w:hanging="284"/>
      </w:pPr>
      <w:r>
        <w:t>•</w:t>
      </w:r>
      <w:r>
        <w:tab/>
      </w:r>
      <w:proofErr w:type="spellStart"/>
      <w:r>
        <w:t>Deltagarnas</w:t>
      </w:r>
      <w:proofErr w:type="spellEnd"/>
      <w:r>
        <w:t xml:space="preserve"> </w:t>
      </w:r>
      <w:proofErr w:type="spellStart"/>
      <w:r>
        <w:t>benägenhet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hålla</w:t>
      </w:r>
      <w:proofErr w:type="spellEnd"/>
      <w:r>
        <w:t xml:space="preserve"> med </w:t>
      </w:r>
      <w:proofErr w:type="spellStart"/>
      <w:r>
        <w:t>i</w:t>
      </w:r>
      <w:proofErr w:type="spellEnd"/>
      <w:r>
        <w:t xml:space="preserve"> den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frågan</w:t>
      </w:r>
      <w:proofErr w:type="spellEnd"/>
      <w:r>
        <w:t xml:space="preserve"> </w:t>
      </w:r>
      <w:proofErr w:type="gramStart"/>
      <w:r>
        <w:t>(”I</w:t>
      </w:r>
      <w:proofErr w:type="gramEnd"/>
      <w:r>
        <w:t xml:space="preserve"> de </w:t>
      </w:r>
      <w:proofErr w:type="spellStart"/>
      <w:r>
        <w:t>flesta</w:t>
      </w:r>
      <w:proofErr w:type="spellEnd"/>
      <w:r>
        <w:t xml:space="preserve"> fall med </w:t>
      </w:r>
      <w:proofErr w:type="spellStart"/>
      <w:r>
        <w:t>patienter</w:t>
      </w:r>
      <w:proofErr w:type="spellEnd"/>
      <w:r>
        <w:t xml:space="preserve"> med </w:t>
      </w:r>
      <w:proofErr w:type="spellStart"/>
      <w:r>
        <w:t>halsont</w:t>
      </w:r>
      <w:proofErr w:type="spellEnd"/>
      <w:r>
        <w:t xml:space="preserve"> </w:t>
      </w:r>
      <w:proofErr w:type="spellStart"/>
      <w:r>
        <w:t>baserar</w:t>
      </w:r>
      <w:proofErr w:type="spellEnd"/>
      <w:r>
        <w:t xml:space="preserve"> jag mitt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sätta</w:t>
      </w:r>
      <w:proofErr w:type="spellEnd"/>
      <w:r>
        <w:t xml:space="preserve"> in </w:t>
      </w:r>
      <w:proofErr w:type="spellStart"/>
      <w:r>
        <w:t>antibiotika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...”) </w:t>
      </w:r>
      <w:proofErr w:type="spellStart"/>
      <w:r>
        <w:t>analyseras</w:t>
      </w:r>
      <w:proofErr w:type="spellEnd"/>
      <w:r>
        <w:t xml:space="preserve"> med </w:t>
      </w:r>
      <w:proofErr w:type="spellStart"/>
      <w:r>
        <w:t>logistisk</w:t>
      </w:r>
      <w:proofErr w:type="spellEnd"/>
      <w:r>
        <w:t xml:space="preserve"> regression. Ett </w:t>
      </w:r>
      <w:proofErr w:type="spellStart"/>
      <w:r>
        <w:t>gränsvärde</w:t>
      </w:r>
      <w:proofErr w:type="spellEnd"/>
      <w:r>
        <w:t xml:space="preserve"> </w:t>
      </w:r>
      <w:proofErr w:type="spellStart"/>
      <w:r>
        <w:t>införs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delar</w:t>
      </w:r>
      <w:proofErr w:type="spellEnd"/>
      <w:r>
        <w:t xml:space="preserve"> </w:t>
      </w:r>
      <w:proofErr w:type="spellStart"/>
      <w:r>
        <w:t>svaren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halvor</w:t>
      </w:r>
      <w:proofErr w:type="spellEnd"/>
      <w:r>
        <w:t xml:space="preserve"> och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den </w:t>
      </w:r>
      <w:proofErr w:type="spellStart"/>
      <w:r>
        <w:t>beroende</w:t>
      </w:r>
      <w:proofErr w:type="spellEnd"/>
      <w:r>
        <w:t xml:space="preserve"> </w:t>
      </w:r>
      <w:proofErr w:type="spellStart"/>
      <w:r>
        <w:t>variabeln</w:t>
      </w:r>
      <w:proofErr w:type="spellEnd"/>
      <w:r>
        <w:t xml:space="preserve">. Oberoende </w:t>
      </w:r>
      <w:proofErr w:type="spellStart"/>
      <w:r>
        <w:t>variabler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läkarnas</w:t>
      </w:r>
      <w:proofErr w:type="spellEnd"/>
      <w:r>
        <w:t xml:space="preserve"> </w:t>
      </w:r>
      <w:proofErr w:type="spellStart"/>
      <w:r>
        <w:t>kön</w:t>
      </w:r>
      <w:proofErr w:type="spellEnd"/>
      <w:r>
        <w:t xml:space="preserve"> och </w:t>
      </w:r>
      <w:proofErr w:type="spellStart"/>
      <w:r>
        <w:t>utbildningsgrad</w:t>
      </w:r>
      <w:proofErr w:type="spellEnd"/>
      <w:r>
        <w:t xml:space="preserve"> (ST-</w:t>
      </w:r>
      <w:proofErr w:type="spellStart"/>
      <w:r>
        <w:t>läkare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specialistläkare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allmänmedicin</w:t>
      </w:r>
      <w:proofErr w:type="spellEnd"/>
      <w:r>
        <w:t xml:space="preserve">) </w:t>
      </w:r>
      <w:proofErr w:type="spellStart"/>
      <w:r>
        <w:t>samt</w:t>
      </w:r>
      <w:proofErr w:type="spellEnd"/>
      <w:r>
        <w:t xml:space="preserve"> land. Detta </w:t>
      </w:r>
      <w:proofErr w:type="spellStart"/>
      <w:r>
        <w:t>upprepas</w:t>
      </w:r>
      <w:proofErr w:type="spellEnd"/>
      <w:r>
        <w:t xml:space="preserve"> för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delmoment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fråga</w:t>
      </w:r>
      <w:proofErr w:type="spellEnd"/>
      <w:r>
        <w:t>.</w:t>
      </w:r>
    </w:p>
    <w:p w14:paraId="64E8647E" w14:textId="77777777" w:rsidR="005065BC" w:rsidRDefault="005065BC" w:rsidP="00BD7EFF">
      <w:pPr>
        <w:ind w:left="284" w:hanging="284"/>
      </w:pPr>
      <w:r>
        <w:t>•</w:t>
      </w:r>
      <w:r>
        <w:tab/>
        <w:t xml:space="preserve">I de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patientfallen</w:t>
      </w:r>
      <w:proofErr w:type="spellEnd"/>
      <w:r>
        <w:t xml:space="preserve"> </w:t>
      </w:r>
      <w:proofErr w:type="spellStart"/>
      <w:r>
        <w:t>analyseras</w:t>
      </w:r>
      <w:proofErr w:type="spellEnd"/>
      <w:r>
        <w:t xml:space="preserve"> </w:t>
      </w:r>
      <w:proofErr w:type="spellStart"/>
      <w:r>
        <w:t>svaren</w:t>
      </w:r>
      <w:proofErr w:type="spellEnd"/>
      <w:r>
        <w:t xml:space="preserve"> för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namngiven</w:t>
      </w:r>
      <w:proofErr w:type="spellEnd"/>
      <w:r>
        <w:t xml:space="preserve"> </w:t>
      </w:r>
      <w:proofErr w:type="spellStart"/>
      <w:r>
        <w:t>bakterie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följande</w:t>
      </w:r>
      <w:proofErr w:type="spellEnd"/>
      <w:r>
        <w:t xml:space="preserve"> </w:t>
      </w:r>
      <w:proofErr w:type="spellStart"/>
      <w:r>
        <w:t>sätt</w:t>
      </w:r>
      <w:proofErr w:type="spellEnd"/>
      <w:r>
        <w:t xml:space="preserve">. En </w:t>
      </w:r>
      <w:proofErr w:type="spellStart"/>
      <w:r>
        <w:t>logistisk</w:t>
      </w:r>
      <w:proofErr w:type="spellEnd"/>
      <w:r>
        <w:t xml:space="preserve"> regression </w:t>
      </w:r>
      <w:proofErr w:type="spellStart"/>
      <w:proofErr w:type="gramStart"/>
      <w:r>
        <w:t>där</w:t>
      </w:r>
      <w:proofErr w:type="spellEnd"/>
      <w:r>
        <w:t xml:space="preserve"> ”Jag</w:t>
      </w:r>
      <w:proofErr w:type="gram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aldrig</w:t>
      </w:r>
      <w:proofErr w:type="spellEnd"/>
      <w:r>
        <w:t xml:space="preserve"> </w:t>
      </w:r>
      <w:proofErr w:type="spellStart"/>
      <w:r>
        <w:t>hört</w:t>
      </w:r>
      <w:proofErr w:type="spellEnd"/>
      <w:r>
        <w:t xml:space="preserve"> talas om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bakterie</w:t>
      </w:r>
      <w:proofErr w:type="spellEnd"/>
      <w:r>
        <w:t xml:space="preserve">” </w:t>
      </w:r>
      <w:proofErr w:type="spellStart"/>
      <w:r>
        <w:t>kodas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1 och alla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svar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0. Detta </w:t>
      </w:r>
      <w:proofErr w:type="spellStart"/>
      <w:r>
        <w:t>är</w:t>
      </w:r>
      <w:proofErr w:type="spellEnd"/>
      <w:r>
        <w:t xml:space="preserve"> den </w:t>
      </w:r>
      <w:proofErr w:type="spellStart"/>
      <w:r>
        <w:t>beroende</w:t>
      </w:r>
      <w:proofErr w:type="spellEnd"/>
      <w:r>
        <w:t xml:space="preserve"> </w:t>
      </w:r>
      <w:proofErr w:type="spellStart"/>
      <w:r>
        <w:t>variabeln</w:t>
      </w:r>
      <w:proofErr w:type="spellEnd"/>
      <w:r>
        <w:t xml:space="preserve">. Oberoende </w:t>
      </w:r>
      <w:proofErr w:type="spellStart"/>
      <w:r>
        <w:t>variabler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läkarnas</w:t>
      </w:r>
      <w:proofErr w:type="spellEnd"/>
      <w:r>
        <w:t xml:space="preserve"> </w:t>
      </w:r>
      <w:proofErr w:type="spellStart"/>
      <w:r>
        <w:t>kön</w:t>
      </w:r>
      <w:proofErr w:type="spellEnd"/>
      <w:r>
        <w:t xml:space="preserve">, </w:t>
      </w:r>
      <w:proofErr w:type="spellStart"/>
      <w:r>
        <w:t>utbildningsgrad</w:t>
      </w:r>
      <w:proofErr w:type="spellEnd"/>
      <w:r>
        <w:t xml:space="preserve"> (ST-</w:t>
      </w:r>
      <w:proofErr w:type="spellStart"/>
      <w:r>
        <w:t>läkare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specialistläkare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allmänmedicin</w:t>
      </w:r>
      <w:proofErr w:type="spellEnd"/>
      <w:r>
        <w:t>) och land.</w:t>
      </w:r>
    </w:p>
    <w:p w14:paraId="426427BD" w14:textId="77777777" w:rsidR="005065BC" w:rsidRDefault="005065BC" w:rsidP="00BD7EFF">
      <w:pPr>
        <w:ind w:left="284" w:hanging="284"/>
      </w:pPr>
      <w:r>
        <w:t>•</w:t>
      </w:r>
      <w:r>
        <w:tab/>
        <w:t xml:space="preserve">I de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patientfallen</w:t>
      </w:r>
      <w:proofErr w:type="spellEnd"/>
      <w:r>
        <w:t xml:space="preserve"> </w:t>
      </w:r>
      <w:proofErr w:type="spellStart"/>
      <w:r>
        <w:t>analyseras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svaren</w:t>
      </w:r>
      <w:proofErr w:type="spellEnd"/>
      <w:r>
        <w:t xml:space="preserve"> för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namngiven</w:t>
      </w:r>
      <w:proofErr w:type="spellEnd"/>
      <w:r>
        <w:t xml:space="preserve"> </w:t>
      </w:r>
      <w:proofErr w:type="spellStart"/>
      <w:r>
        <w:t>bakterie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följande</w:t>
      </w:r>
      <w:proofErr w:type="spellEnd"/>
      <w:r>
        <w:t xml:space="preserve"> </w:t>
      </w:r>
      <w:proofErr w:type="spellStart"/>
      <w:r>
        <w:t>sätt</w:t>
      </w:r>
      <w:proofErr w:type="spellEnd"/>
      <w:r>
        <w:t xml:space="preserve">. En </w:t>
      </w:r>
      <w:proofErr w:type="spellStart"/>
      <w:r>
        <w:t>logistisk</w:t>
      </w:r>
      <w:proofErr w:type="spellEnd"/>
      <w:r>
        <w:t xml:space="preserve"> regression </w:t>
      </w:r>
      <w:proofErr w:type="spellStart"/>
      <w:r>
        <w:t>där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gränsvärde</w:t>
      </w:r>
      <w:proofErr w:type="spellEnd"/>
      <w:r>
        <w:t xml:space="preserve"> </w:t>
      </w:r>
      <w:proofErr w:type="spellStart"/>
      <w:r>
        <w:t>införs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delar</w:t>
      </w:r>
      <w:proofErr w:type="spellEnd"/>
      <w:r>
        <w:t xml:space="preserve"> de </w:t>
      </w:r>
      <w:proofErr w:type="spellStart"/>
      <w:r>
        <w:t>fyra</w:t>
      </w:r>
      <w:proofErr w:type="spellEnd"/>
      <w:r>
        <w:t xml:space="preserve"> </w:t>
      </w:r>
      <w:proofErr w:type="spellStart"/>
      <w:r>
        <w:t>svaren</w:t>
      </w:r>
      <w:proofErr w:type="spellEnd"/>
      <w:r>
        <w:t xml:space="preserve"> (</w:t>
      </w:r>
      <w:proofErr w:type="spellStart"/>
      <w:proofErr w:type="gramStart"/>
      <w:r>
        <w:t>exklusive</w:t>
      </w:r>
      <w:proofErr w:type="spellEnd"/>
      <w:r>
        <w:t xml:space="preserve"> ”</w:t>
      </w:r>
      <w:proofErr w:type="spellStart"/>
      <w:r>
        <w:t>har</w:t>
      </w:r>
      <w:proofErr w:type="spellEnd"/>
      <w:proofErr w:type="gramEnd"/>
      <w:r>
        <w:t xml:space="preserve"> </w:t>
      </w:r>
      <w:proofErr w:type="spellStart"/>
      <w:r>
        <w:t>aldrig</w:t>
      </w:r>
      <w:proofErr w:type="spellEnd"/>
      <w:r>
        <w:t xml:space="preserve"> </w:t>
      </w:r>
      <w:proofErr w:type="spellStart"/>
      <w:r>
        <w:t>hört</w:t>
      </w:r>
      <w:proofErr w:type="spellEnd"/>
      <w:r>
        <w:t xml:space="preserve"> talas om ...”) </w:t>
      </w:r>
      <w:proofErr w:type="spellStart"/>
      <w:r>
        <w:t>i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delar</w:t>
      </w:r>
      <w:proofErr w:type="spellEnd"/>
      <w:r>
        <w:t xml:space="preserve">, och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den </w:t>
      </w:r>
      <w:proofErr w:type="spellStart"/>
      <w:r>
        <w:t>beroende</w:t>
      </w:r>
      <w:proofErr w:type="spellEnd"/>
      <w:r>
        <w:t xml:space="preserve"> </w:t>
      </w:r>
      <w:proofErr w:type="spellStart"/>
      <w:r>
        <w:t>variabeln</w:t>
      </w:r>
      <w:proofErr w:type="spellEnd"/>
      <w:r>
        <w:t xml:space="preserve">. </w:t>
      </w:r>
      <w:proofErr w:type="gramStart"/>
      <w:r>
        <w:t>”Ja</w:t>
      </w:r>
      <w:proofErr w:type="gramEnd"/>
      <w:r>
        <w:t xml:space="preserve">, </w:t>
      </w:r>
      <w:proofErr w:type="spellStart"/>
      <w:r>
        <w:t>definitivt</w:t>
      </w:r>
      <w:proofErr w:type="spellEnd"/>
      <w:r>
        <w:t xml:space="preserve">” </w:t>
      </w:r>
      <w:proofErr w:type="gramStart"/>
      <w:r>
        <w:t>och ”Ja</w:t>
      </w:r>
      <w:proofErr w:type="gramEnd"/>
      <w:r>
        <w:t xml:space="preserve">, </w:t>
      </w:r>
      <w:proofErr w:type="spellStart"/>
      <w:r>
        <w:t>antagligen</w:t>
      </w:r>
      <w:proofErr w:type="spellEnd"/>
      <w:r>
        <w:t xml:space="preserve">” </w:t>
      </w:r>
      <w:proofErr w:type="spellStart"/>
      <w:r>
        <w:t>kodas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1 och de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svaren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0. Oberoende </w:t>
      </w:r>
      <w:proofErr w:type="spellStart"/>
      <w:r>
        <w:t>variabler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läkarnas</w:t>
      </w:r>
      <w:proofErr w:type="spellEnd"/>
      <w:r>
        <w:t xml:space="preserve"> </w:t>
      </w:r>
      <w:proofErr w:type="spellStart"/>
      <w:r>
        <w:t>kön</w:t>
      </w:r>
      <w:proofErr w:type="spellEnd"/>
      <w:r>
        <w:t xml:space="preserve">, </w:t>
      </w:r>
      <w:proofErr w:type="spellStart"/>
      <w:r>
        <w:t>utbildningsgrad</w:t>
      </w:r>
      <w:proofErr w:type="spellEnd"/>
      <w:r>
        <w:t xml:space="preserve"> (ST-</w:t>
      </w:r>
      <w:proofErr w:type="spellStart"/>
      <w:r>
        <w:t>läkare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allmänspecialist</w:t>
      </w:r>
      <w:proofErr w:type="spellEnd"/>
      <w:r>
        <w:t>) och land.</w:t>
      </w:r>
    </w:p>
    <w:p w14:paraId="17556211" w14:textId="3A06E2F7" w:rsidR="005065BC" w:rsidRPr="00BD7EFF" w:rsidRDefault="00BD7EFF" w:rsidP="005065BC">
      <w:pPr>
        <w:rPr>
          <w:i/>
          <w:iCs/>
        </w:rPr>
      </w:pPr>
      <w:proofErr w:type="spellStart"/>
      <w:r w:rsidRPr="00BD7EFF">
        <w:rPr>
          <w:i/>
          <w:iCs/>
        </w:rPr>
        <w:t>Skattning</w:t>
      </w:r>
      <w:proofErr w:type="spellEnd"/>
      <w:r w:rsidRPr="00BD7EFF">
        <w:rPr>
          <w:i/>
          <w:iCs/>
        </w:rPr>
        <w:t xml:space="preserve"> </w:t>
      </w:r>
      <w:proofErr w:type="spellStart"/>
      <w:r w:rsidRPr="00BD7EFF">
        <w:rPr>
          <w:i/>
          <w:iCs/>
        </w:rPr>
        <w:t>av</w:t>
      </w:r>
      <w:proofErr w:type="spellEnd"/>
      <w:r w:rsidRPr="00BD7EFF">
        <w:rPr>
          <w:i/>
          <w:iCs/>
        </w:rPr>
        <w:t xml:space="preserve"> </w:t>
      </w:r>
      <w:proofErr w:type="spellStart"/>
      <w:r w:rsidRPr="00BD7EFF">
        <w:rPr>
          <w:i/>
          <w:iCs/>
        </w:rPr>
        <w:t>stickprovsstorlek</w:t>
      </w:r>
      <w:proofErr w:type="spellEnd"/>
    </w:p>
    <w:p w14:paraId="6AD4D56E" w14:textId="60B9C5A6" w:rsidR="00BD7EFF" w:rsidRDefault="00CF11AA" w:rsidP="005065BC">
      <w:proofErr w:type="spellStart"/>
      <w:r w:rsidRPr="00CF11AA">
        <w:t>Nagon</w:t>
      </w:r>
      <w:proofErr w:type="spellEnd"/>
      <w:r w:rsidRPr="00CF11AA">
        <w:t xml:space="preserve"> </w:t>
      </w:r>
      <w:proofErr w:type="spellStart"/>
      <w:r w:rsidRPr="00CF11AA">
        <w:t>tidigare</w:t>
      </w:r>
      <w:proofErr w:type="spellEnd"/>
      <w:r w:rsidRPr="00CF11AA">
        <w:t xml:space="preserve"> </w:t>
      </w:r>
      <w:proofErr w:type="spellStart"/>
      <w:r w:rsidRPr="00CF11AA">
        <w:t>studie</w:t>
      </w:r>
      <w:proofErr w:type="spellEnd"/>
      <w:r w:rsidRPr="00CF11AA">
        <w:t xml:space="preserve"> </w:t>
      </w:r>
      <w:proofErr w:type="spellStart"/>
      <w:r w:rsidRPr="00CF11AA">
        <w:t>som</w:t>
      </w:r>
      <w:proofErr w:type="spellEnd"/>
      <w:r w:rsidRPr="00CF11AA">
        <w:t xml:space="preserve"> </w:t>
      </w:r>
      <w:proofErr w:type="spellStart"/>
      <w:r w:rsidRPr="00CF11AA">
        <w:t>undersoker</w:t>
      </w:r>
      <w:proofErr w:type="spellEnd"/>
      <w:r w:rsidRPr="00CF11AA">
        <w:t xml:space="preserve"> de </w:t>
      </w:r>
      <w:proofErr w:type="spellStart"/>
      <w:r w:rsidRPr="00CF11AA">
        <w:t>fragor</w:t>
      </w:r>
      <w:proofErr w:type="spellEnd"/>
      <w:r w:rsidRPr="00CF11AA">
        <w:t xml:space="preserve"> vi </w:t>
      </w:r>
      <w:proofErr w:type="spellStart"/>
      <w:r w:rsidRPr="00CF11AA">
        <w:t>avser</w:t>
      </w:r>
      <w:proofErr w:type="spellEnd"/>
      <w:r w:rsidRPr="00CF11AA">
        <w:t xml:space="preserve"> </w:t>
      </w:r>
      <w:proofErr w:type="spellStart"/>
      <w:r w:rsidRPr="00CF11AA">
        <w:t>att</w:t>
      </w:r>
      <w:proofErr w:type="spellEnd"/>
      <w:r w:rsidRPr="00CF11AA">
        <w:t xml:space="preserve"> </w:t>
      </w:r>
      <w:proofErr w:type="spellStart"/>
      <w:r w:rsidRPr="00CF11AA">
        <w:t>stalla</w:t>
      </w:r>
      <w:proofErr w:type="spellEnd"/>
      <w:r w:rsidRPr="00CF11AA">
        <w:t xml:space="preserve"> </w:t>
      </w:r>
      <w:proofErr w:type="spellStart"/>
      <w:r w:rsidRPr="00CF11AA">
        <w:t>finns</w:t>
      </w:r>
      <w:proofErr w:type="spellEnd"/>
      <w:r w:rsidRPr="00CF11AA">
        <w:t xml:space="preserve"> </w:t>
      </w:r>
      <w:proofErr w:type="spellStart"/>
      <w:r w:rsidRPr="00CF11AA">
        <w:t>inte</w:t>
      </w:r>
      <w:proofErr w:type="spellEnd"/>
      <w:r w:rsidRPr="00CF11AA">
        <w:t xml:space="preserve">. Det </w:t>
      </w:r>
      <w:proofErr w:type="spellStart"/>
      <w:r w:rsidRPr="00CF11AA">
        <w:t>saknas</w:t>
      </w:r>
      <w:proofErr w:type="spellEnd"/>
      <w:r w:rsidRPr="00CF11AA">
        <w:t xml:space="preserve"> </w:t>
      </w:r>
      <w:proofErr w:type="spellStart"/>
      <w:r w:rsidRPr="00CF11AA">
        <w:t>darfor</w:t>
      </w:r>
      <w:proofErr w:type="spellEnd"/>
      <w:r w:rsidRPr="00CF11AA">
        <w:t xml:space="preserve"> </w:t>
      </w:r>
      <w:proofErr w:type="spellStart"/>
      <w:r w:rsidRPr="00CF11AA">
        <w:t>underlag</w:t>
      </w:r>
      <w:proofErr w:type="spellEnd"/>
      <w:r w:rsidRPr="00CF11AA">
        <w:t xml:space="preserve"> for </w:t>
      </w:r>
      <w:proofErr w:type="spellStart"/>
      <w:r w:rsidRPr="00CF11AA">
        <w:t>att</w:t>
      </w:r>
      <w:proofErr w:type="spellEnd"/>
      <w:r w:rsidRPr="00CF11AA">
        <w:t xml:space="preserve"> gora </w:t>
      </w:r>
      <w:proofErr w:type="spellStart"/>
      <w:r w:rsidRPr="00CF11AA">
        <w:t>en</w:t>
      </w:r>
      <w:proofErr w:type="spellEnd"/>
      <w:r w:rsidRPr="00CF11AA">
        <w:t xml:space="preserve"> </w:t>
      </w:r>
      <w:proofErr w:type="spellStart"/>
      <w:r w:rsidRPr="00CF11AA">
        <w:t>tillforlitlig</w:t>
      </w:r>
      <w:proofErr w:type="spellEnd"/>
      <w:r w:rsidRPr="00CF11AA">
        <w:t xml:space="preserve"> </w:t>
      </w:r>
      <w:proofErr w:type="spellStart"/>
      <w:r w:rsidRPr="00CF11AA">
        <w:t>skattning</w:t>
      </w:r>
      <w:proofErr w:type="spellEnd"/>
      <w:r w:rsidRPr="00CF11AA">
        <w:t xml:space="preserve"> </w:t>
      </w:r>
      <w:proofErr w:type="spellStart"/>
      <w:r w:rsidRPr="00CF11AA">
        <w:t>av</w:t>
      </w:r>
      <w:proofErr w:type="spellEnd"/>
      <w:r w:rsidRPr="00CF11AA">
        <w:t xml:space="preserve"> </w:t>
      </w:r>
      <w:proofErr w:type="spellStart"/>
      <w:r w:rsidRPr="00CF11AA">
        <w:t>stickprovsstorlek</w:t>
      </w:r>
      <w:proofErr w:type="spellEnd"/>
      <w:r w:rsidRPr="00CF11AA">
        <w:t xml:space="preserve">. Vi </w:t>
      </w:r>
      <w:proofErr w:type="spellStart"/>
      <w:r w:rsidRPr="00CF11AA">
        <w:t>raknar</w:t>
      </w:r>
      <w:proofErr w:type="spellEnd"/>
      <w:r w:rsidRPr="00CF11AA">
        <w:t xml:space="preserve"> med </w:t>
      </w:r>
      <w:proofErr w:type="spellStart"/>
      <w:r w:rsidRPr="00CF11AA">
        <w:t>att</w:t>
      </w:r>
      <w:proofErr w:type="spellEnd"/>
      <w:r w:rsidRPr="00CF11AA">
        <w:t xml:space="preserve"> </w:t>
      </w:r>
      <w:proofErr w:type="spellStart"/>
      <w:r w:rsidRPr="00CF11AA">
        <w:t>totalt</w:t>
      </w:r>
      <w:proofErr w:type="spellEnd"/>
      <w:r w:rsidRPr="00CF11AA">
        <w:t xml:space="preserve"> </w:t>
      </w:r>
      <w:proofErr w:type="spellStart"/>
      <w:r w:rsidRPr="00CF11AA">
        <w:t>i</w:t>
      </w:r>
      <w:proofErr w:type="spellEnd"/>
      <w:r w:rsidRPr="00CF11AA">
        <w:t xml:space="preserve"> alla </w:t>
      </w:r>
      <w:proofErr w:type="spellStart"/>
      <w:r w:rsidRPr="00CF11AA">
        <w:t>landerna</w:t>
      </w:r>
      <w:proofErr w:type="spellEnd"/>
      <w:r w:rsidRPr="00CF11AA">
        <w:t xml:space="preserve"> fa in </w:t>
      </w:r>
      <w:proofErr w:type="spellStart"/>
      <w:r w:rsidRPr="00CF11AA">
        <w:t>sammanlagt</w:t>
      </w:r>
      <w:proofErr w:type="spellEnd"/>
      <w:r w:rsidRPr="00CF11AA">
        <w:t xml:space="preserve"> 500-800 </w:t>
      </w:r>
      <w:proofErr w:type="spellStart"/>
      <w:r w:rsidRPr="00CF11AA">
        <w:t>enkatsvar</w:t>
      </w:r>
      <w:proofErr w:type="spellEnd"/>
      <w:r w:rsidRPr="00CF11AA">
        <w:t xml:space="preserve"> och vi </w:t>
      </w:r>
      <w:proofErr w:type="spellStart"/>
      <w:r w:rsidRPr="00CF11AA">
        <w:t>bedomer</w:t>
      </w:r>
      <w:proofErr w:type="spellEnd"/>
      <w:r w:rsidRPr="00CF11AA">
        <w:t xml:space="preserve"> </w:t>
      </w:r>
      <w:proofErr w:type="spellStart"/>
      <w:r w:rsidRPr="00CF11AA">
        <w:t>detta</w:t>
      </w:r>
      <w:proofErr w:type="spellEnd"/>
      <w:r w:rsidRPr="00CF11AA">
        <w:t xml:space="preserve"> </w:t>
      </w:r>
      <w:proofErr w:type="spellStart"/>
      <w:r w:rsidRPr="00CF11AA">
        <w:t>tillrackligt</w:t>
      </w:r>
      <w:proofErr w:type="spellEnd"/>
      <w:r w:rsidRPr="00CF11AA">
        <w:t xml:space="preserve"> for </w:t>
      </w:r>
      <w:proofErr w:type="spellStart"/>
      <w:r w:rsidRPr="00CF11AA">
        <w:t>att</w:t>
      </w:r>
      <w:proofErr w:type="spellEnd"/>
      <w:r w:rsidRPr="00CF11AA">
        <w:t xml:space="preserve"> gora de </w:t>
      </w:r>
      <w:proofErr w:type="spellStart"/>
      <w:r w:rsidRPr="00CF11AA">
        <w:t>logistiska</w:t>
      </w:r>
      <w:proofErr w:type="spellEnd"/>
      <w:r w:rsidRPr="00CF11AA">
        <w:t xml:space="preserve"> </w:t>
      </w:r>
      <w:proofErr w:type="spellStart"/>
      <w:r w:rsidRPr="00CF11AA">
        <w:t>regressioner</w:t>
      </w:r>
      <w:proofErr w:type="spellEnd"/>
      <w:r w:rsidRPr="00CF11AA">
        <w:t xml:space="preserve"> vi </w:t>
      </w:r>
      <w:proofErr w:type="spellStart"/>
      <w:r w:rsidRPr="00CF11AA">
        <w:t>avser</w:t>
      </w:r>
      <w:proofErr w:type="spellEnd"/>
      <w:r w:rsidRPr="00CF11AA">
        <w:t>.</w:t>
      </w:r>
    </w:p>
    <w:p w14:paraId="7A5C45B8" w14:textId="77777777" w:rsidR="00C6384F" w:rsidRDefault="00C6384F" w:rsidP="005065BC"/>
    <w:p w14:paraId="2A2C7BAE" w14:textId="57A0F056" w:rsidR="00C6384F" w:rsidRPr="00C6384F" w:rsidRDefault="00C6384F" w:rsidP="005065BC">
      <w:pPr>
        <w:rPr>
          <w:b/>
          <w:bCs/>
        </w:rPr>
      </w:pPr>
      <w:proofErr w:type="spellStart"/>
      <w:r w:rsidRPr="00C6384F">
        <w:rPr>
          <w:b/>
          <w:bCs/>
        </w:rPr>
        <w:t>Tidplan</w:t>
      </w:r>
      <w:proofErr w:type="spellEnd"/>
    </w:p>
    <w:p w14:paraId="733AD95A" w14:textId="68333803" w:rsidR="00C6384F" w:rsidRDefault="00C6384F" w:rsidP="005065BC">
      <w:proofErr w:type="spellStart"/>
      <w:r w:rsidRPr="00C6384F">
        <w:t>Tidsplanen</w:t>
      </w:r>
      <w:proofErr w:type="spellEnd"/>
      <w:r w:rsidRPr="00C6384F">
        <w:t xml:space="preserve"> </w:t>
      </w:r>
      <w:proofErr w:type="spellStart"/>
      <w:r w:rsidRPr="00C6384F">
        <w:t>kan</w:t>
      </w:r>
      <w:proofErr w:type="spellEnd"/>
      <w:r w:rsidRPr="00C6384F">
        <w:t xml:space="preserve"> </w:t>
      </w:r>
      <w:proofErr w:type="spellStart"/>
      <w:r w:rsidRPr="00C6384F">
        <w:t>variera</w:t>
      </w:r>
      <w:proofErr w:type="spellEnd"/>
      <w:r w:rsidRPr="00C6384F">
        <w:t xml:space="preserve"> </w:t>
      </w:r>
      <w:proofErr w:type="spellStart"/>
      <w:r w:rsidRPr="00C6384F">
        <w:t>mellan</w:t>
      </w:r>
      <w:proofErr w:type="spellEnd"/>
      <w:r w:rsidRPr="00C6384F">
        <w:t xml:space="preserve"> de </w:t>
      </w:r>
      <w:proofErr w:type="spellStart"/>
      <w:r w:rsidRPr="00C6384F">
        <w:t>ingående</w:t>
      </w:r>
      <w:proofErr w:type="spellEnd"/>
      <w:r w:rsidRPr="00C6384F">
        <w:t xml:space="preserve"> </w:t>
      </w:r>
      <w:proofErr w:type="spellStart"/>
      <w:r w:rsidRPr="00C6384F">
        <w:t>länderna</w:t>
      </w:r>
      <w:proofErr w:type="spellEnd"/>
      <w:r w:rsidRPr="00C6384F">
        <w:t xml:space="preserve">. </w:t>
      </w:r>
      <w:proofErr w:type="spellStart"/>
      <w:r w:rsidRPr="00C6384F">
        <w:t>Målsättningen</w:t>
      </w:r>
      <w:proofErr w:type="spellEnd"/>
      <w:r w:rsidRPr="00C6384F">
        <w:t xml:space="preserve"> </w:t>
      </w:r>
      <w:proofErr w:type="spellStart"/>
      <w:r w:rsidRPr="00C6384F">
        <w:t>är</w:t>
      </w:r>
      <w:proofErr w:type="spellEnd"/>
      <w:r w:rsidRPr="00C6384F">
        <w:t xml:space="preserve"> </w:t>
      </w:r>
      <w:proofErr w:type="spellStart"/>
      <w:r w:rsidRPr="00C6384F">
        <w:t>att</w:t>
      </w:r>
      <w:proofErr w:type="spellEnd"/>
      <w:r w:rsidRPr="00C6384F">
        <w:t xml:space="preserve"> </w:t>
      </w:r>
      <w:proofErr w:type="spellStart"/>
      <w:r w:rsidRPr="00C6384F">
        <w:t>samtliga</w:t>
      </w:r>
      <w:proofErr w:type="spellEnd"/>
      <w:r w:rsidRPr="00C6384F">
        <w:t xml:space="preserve"> </w:t>
      </w:r>
      <w:proofErr w:type="spellStart"/>
      <w:r w:rsidRPr="00C6384F">
        <w:t>enkäter</w:t>
      </w:r>
      <w:proofErr w:type="spellEnd"/>
      <w:r w:rsidRPr="00C6384F">
        <w:t xml:space="preserve"> </w:t>
      </w:r>
      <w:proofErr w:type="spellStart"/>
      <w:r w:rsidRPr="00C6384F">
        <w:t>samlas</w:t>
      </w:r>
      <w:proofErr w:type="spellEnd"/>
      <w:r w:rsidRPr="00C6384F">
        <w:t xml:space="preserve"> in under 2018.</w:t>
      </w:r>
    </w:p>
    <w:p w14:paraId="52DE98FC" w14:textId="77777777" w:rsidR="00C6384F" w:rsidRDefault="00C6384F" w:rsidP="005065BC"/>
    <w:p w14:paraId="4D68788B" w14:textId="19A0C1D2" w:rsidR="00C6384F" w:rsidRPr="00C6384F" w:rsidRDefault="00C6384F" w:rsidP="005065BC">
      <w:pPr>
        <w:rPr>
          <w:b/>
          <w:bCs/>
        </w:rPr>
      </w:pPr>
      <w:proofErr w:type="spellStart"/>
      <w:r w:rsidRPr="00C6384F">
        <w:rPr>
          <w:b/>
          <w:bCs/>
        </w:rPr>
        <w:lastRenderedPageBreak/>
        <w:t>Beredskapsplan</w:t>
      </w:r>
      <w:proofErr w:type="spellEnd"/>
    </w:p>
    <w:p w14:paraId="583A971F" w14:textId="1461783E" w:rsidR="00C6384F" w:rsidRDefault="00C6384F" w:rsidP="005065BC">
      <w:r w:rsidRPr="00C6384F">
        <w:t xml:space="preserve">Det </w:t>
      </w:r>
      <w:proofErr w:type="spellStart"/>
      <w:r w:rsidRPr="00C6384F">
        <w:t>största</w:t>
      </w:r>
      <w:proofErr w:type="spellEnd"/>
      <w:r w:rsidRPr="00C6384F">
        <w:t xml:space="preserve"> </w:t>
      </w:r>
      <w:proofErr w:type="spellStart"/>
      <w:r w:rsidRPr="00C6384F">
        <w:t>problemet</w:t>
      </w:r>
      <w:proofErr w:type="spellEnd"/>
      <w:r w:rsidRPr="00C6384F">
        <w:t xml:space="preserve"> </w:t>
      </w:r>
      <w:proofErr w:type="spellStart"/>
      <w:r w:rsidRPr="00C6384F">
        <w:t>som</w:t>
      </w:r>
      <w:proofErr w:type="spellEnd"/>
      <w:r w:rsidRPr="00C6384F">
        <w:t xml:space="preserve"> </w:t>
      </w:r>
      <w:proofErr w:type="spellStart"/>
      <w:r w:rsidRPr="00C6384F">
        <w:t>kan</w:t>
      </w:r>
      <w:proofErr w:type="spellEnd"/>
      <w:r w:rsidRPr="00C6384F">
        <w:t xml:space="preserve"> </w:t>
      </w:r>
      <w:proofErr w:type="spellStart"/>
      <w:r w:rsidRPr="00C6384F">
        <w:t>uppstå</w:t>
      </w:r>
      <w:proofErr w:type="spellEnd"/>
      <w:r w:rsidRPr="00C6384F">
        <w:t xml:space="preserve"> </w:t>
      </w:r>
      <w:proofErr w:type="spellStart"/>
      <w:r w:rsidRPr="00C6384F">
        <w:t>är</w:t>
      </w:r>
      <w:proofErr w:type="spellEnd"/>
      <w:r w:rsidRPr="00C6384F">
        <w:t xml:space="preserve"> </w:t>
      </w:r>
      <w:proofErr w:type="spellStart"/>
      <w:r w:rsidRPr="00C6384F">
        <w:t>att</w:t>
      </w:r>
      <w:proofErr w:type="spellEnd"/>
      <w:r w:rsidRPr="00C6384F">
        <w:t xml:space="preserve"> </w:t>
      </w:r>
      <w:proofErr w:type="spellStart"/>
      <w:r w:rsidRPr="00C6384F">
        <w:t>färre</w:t>
      </w:r>
      <w:proofErr w:type="spellEnd"/>
      <w:r w:rsidRPr="00C6384F">
        <w:t xml:space="preserve"> </w:t>
      </w:r>
      <w:proofErr w:type="spellStart"/>
      <w:r w:rsidRPr="00C6384F">
        <w:t>distriktsläkare</w:t>
      </w:r>
      <w:proofErr w:type="spellEnd"/>
      <w:r w:rsidRPr="00C6384F">
        <w:t xml:space="preserve"> </w:t>
      </w:r>
      <w:proofErr w:type="spellStart"/>
      <w:r w:rsidRPr="00C6384F">
        <w:t>än</w:t>
      </w:r>
      <w:proofErr w:type="spellEnd"/>
      <w:r w:rsidRPr="00C6384F">
        <w:t xml:space="preserve"> </w:t>
      </w:r>
      <w:proofErr w:type="spellStart"/>
      <w:r w:rsidRPr="00C6384F">
        <w:t>väntat</w:t>
      </w:r>
      <w:proofErr w:type="spellEnd"/>
      <w:r w:rsidRPr="00C6384F">
        <w:t xml:space="preserve"> </w:t>
      </w:r>
      <w:proofErr w:type="spellStart"/>
      <w:r w:rsidRPr="00C6384F">
        <w:t>svarar</w:t>
      </w:r>
      <w:proofErr w:type="spellEnd"/>
      <w:r w:rsidRPr="00C6384F">
        <w:t xml:space="preserve"> </w:t>
      </w:r>
      <w:proofErr w:type="spellStart"/>
      <w:r w:rsidRPr="00C6384F">
        <w:t>på</w:t>
      </w:r>
      <w:proofErr w:type="spellEnd"/>
      <w:r w:rsidRPr="00C6384F">
        <w:t xml:space="preserve"> </w:t>
      </w:r>
      <w:proofErr w:type="spellStart"/>
      <w:r w:rsidRPr="00C6384F">
        <w:t>enkäten</w:t>
      </w:r>
      <w:proofErr w:type="spellEnd"/>
      <w:r w:rsidRPr="00C6384F">
        <w:t xml:space="preserve">. Om det </w:t>
      </w:r>
      <w:proofErr w:type="spellStart"/>
      <w:r w:rsidRPr="00C6384F">
        <w:t>skulle</w:t>
      </w:r>
      <w:proofErr w:type="spellEnd"/>
      <w:r w:rsidRPr="00C6384F">
        <w:t xml:space="preserve"> </w:t>
      </w:r>
      <w:proofErr w:type="spellStart"/>
      <w:r w:rsidRPr="00C6384F">
        <w:t>bli</w:t>
      </w:r>
      <w:proofErr w:type="spellEnd"/>
      <w:r w:rsidRPr="00C6384F">
        <w:t xml:space="preserve"> </w:t>
      </w:r>
      <w:proofErr w:type="spellStart"/>
      <w:r w:rsidRPr="00C6384F">
        <w:t>så</w:t>
      </w:r>
      <w:proofErr w:type="spellEnd"/>
      <w:r w:rsidRPr="00C6384F">
        <w:t xml:space="preserve"> </w:t>
      </w:r>
      <w:proofErr w:type="spellStart"/>
      <w:r w:rsidRPr="00C6384F">
        <w:t>planerar</w:t>
      </w:r>
      <w:proofErr w:type="spellEnd"/>
      <w:r w:rsidRPr="00C6384F">
        <w:t xml:space="preserve"> vi </w:t>
      </w:r>
      <w:proofErr w:type="spellStart"/>
      <w:r w:rsidRPr="00C6384F">
        <w:t>att</w:t>
      </w:r>
      <w:proofErr w:type="spellEnd"/>
      <w:r w:rsidRPr="00C6384F">
        <w:t xml:space="preserve"> </w:t>
      </w:r>
      <w:proofErr w:type="spellStart"/>
      <w:r w:rsidRPr="00C6384F">
        <w:t>öka</w:t>
      </w:r>
      <w:proofErr w:type="spellEnd"/>
      <w:r w:rsidRPr="00C6384F">
        <w:t xml:space="preserve"> </w:t>
      </w:r>
      <w:proofErr w:type="spellStart"/>
      <w:r w:rsidRPr="00C6384F">
        <w:t>tidsperioden</w:t>
      </w:r>
      <w:proofErr w:type="spellEnd"/>
      <w:r w:rsidRPr="00C6384F">
        <w:t xml:space="preserve"> </w:t>
      </w:r>
      <w:proofErr w:type="spellStart"/>
      <w:r w:rsidRPr="00C6384F">
        <w:t>där</w:t>
      </w:r>
      <w:proofErr w:type="spellEnd"/>
      <w:r w:rsidRPr="00C6384F">
        <w:t xml:space="preserve"> </w:t>
      </w:r>
      <w:proofErr w:type="spellStart"/>
      <w:r w:rsidRPr="00C6384F">
        <w:t>svar</w:t>
      </w:r>
      <w:proofErr w:type="spellEnd"/>
      <w:r w:rsidRPr="00C6384F">
        <w:t xml:space="preserve"> </w:t>
      </w:r>
      <w:proofErr w:type="spellStart"/>
      <w:r w:rsidRPr="00C6384F">
        <w:t>samlas</w:t>
      </w:r>
      <w:proofErr w:type="spellEnd"/>
      <w:r w:rsidRPr="00C6384F">
        <w:t xml:space="preserve"> in.</w:t>
      </w:r>
    </w:p>
    <w:p w14:paraId="33BAD13A" w14:textId="77777777" w:rsidR="00C6384F" w:rsidRDefault="00C6384F" w:rsidP="005065BC"/>
    <w:p w14:paraId="195826E9" w14:textId="695F56D1" w:rsidR="00C6384F" w:rsidRPr="00C6384F" w:rsidRDefault="00C6384F" w:rsidP="005065BC">
      <w:pPr>
        <w:rPr>
          <w:b/>
          <w:bCs/>
        </w:rPr>
      </w:pPr>
      <w:r w:rsidRPr="00C6384F">
        <w:rPr>
          <w:b/>
          <w:bCs/>
        </w:rPr>
        <w:t>Budget</w:t>
      </w:r>
    </w:p>
    <w:p w14:paraId="3FE144C9" w14:textId="6DD360C7" w:rsidR="00BD7EFF" w:rsidRDefault="00C6384F" w:rsidP="005065BC">
      <w:proofErr w:type="spellStart"/>
      <w:r>
        <w:t>Studien</w:t>
      </w:r>
      <w:proofErr w:type="spellEnd"/>
      <w:r>
        <w:t xml:space="preserve"> </w:t>
      </w:r>
      <w:proofErr w:type="spellStart"/>
      <w:r>
        <w:t>planeras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göras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specificerad</w:t>
      </w:r>
      <w:proofErr w:type="spellEnd"/>
      <w:r>
        <w:t xml:space="preserve"> budget för just </w:t>
      </w:r>
      <w:proofErr w:type="spellStart"/>
      <w:r>
        <w:t>detta</w:t>
      </w:r>
      <w:proofErr w:type="spellEnd"/>
      <w:r>
        <w:t xml:space="preserve"> project. </w:t>
      </w:r>
      <w:proofErr w:type="spellStart"/>
      <w:r w:rsidRPr="00C6384F">
        <w:t>Kostnaden</w:t>
      </w:r>
      <w:proofErr w:type="spellEnd"/>
      <w:r w:rsidRPr="00C6384F">
        <w:t xml:space="preserve"> för a</w:t>
      </w:r>
      <w:proofErr w:type="spellStart"/>
      <w:r w:rsidRPr="00C6384F">
        <w:t>rbetstid</w:t>
      </w:r>
      <w:proofErr w:type="spellEnd"/>
      <w:r w:rsidRPr="00C6384F">
        <w:t xml:space="preserve">, </w:t>
      </w:r>
      <w:proofErr w:type="spellStart"/>
      <w:r w:rsidRPr="00C6384F">
        <w:t>resor</w:t>
      </w:r>
      <w:proofErr w:type="spellEnd"/>
      <w:r w:rsidRPr="00C6384F">
        <w:t xml:space="preserve"> och </w:t>
      </w:r>
      <w:proofErr w:type="spellStart"/>
      <w:r w:rsidRPr="00C6384F">
        <w:t>utskrift</w:t>
      </w:r>
      <w:proofErr w:type="spellEnd"/>
      <w:r w:rsidRPr="00C6384F">
        <w:t xml:space="preserve"> </w:t>
      </w:r>
      <w:proofErr w:type="spellStart"/>
      <w:r w:rsidRPr="00C6384F">
        <w:t>av</w:t>
      </w:r>
      <w:proofErr w:type="spellEnd"/>
      <w:r w:rsidRPr="00C6384F">
        <w:t xml:space="preserve"> </w:t>
      </w:r>
      <w:proofErr w:type="spellStart"/>
      <w:r w:rsidRPr="00C6384F">
        <w:t>enkäter</w:t>
      </w:r>
      <w:proofErr w:type="spellEnd"/>
      <w:r w:rsidRPr="00C6384F">
        <w:t xml:space="preserve"> </w:t>
      </w:r>
      <w:proofErr w:type="spellStart"/>
      <w:r w:rsidRPr="00C6384F">
        <w:t>hanteras</w:t>
      </w:r>
      <w:proofErr w:type="spellEnd"/>
      <w:r w:rsidRPr="00C6384F">
        <w:t xml:space="preserve"> </w:t>
      </w:r>
      <w:proofErr w:type="spellStart"/>
      <w:r w:rsidRPr="00C6384F">
        <w:t>av</w:t>
      </w:r>
      <w:proofErr w:type="spellEnd"/>
      <w:r w:rsidRPr="00C6384F">
        <w:t xml:space="preserve"> </w:t>
      </w:r>
      <w:proofErr w:type="spellStart"/>
      <w:r w:rsidRPr="00C6384F">
        <w:t>respektive</w:t>
      </w:r>
      <w:proofErr w:type="spellEnd"/>
      <w:r w:rsidRPr="00C6384F">
        <w:t xml:space="preserve"> </w:t>
      </w:r>
      <w:proofErr w:type="spellStart"/>
      <w:r>
        <w:t>deltagande</w:t>
      </w:r>
      <w:proofErr w:type="spellEnd"/>
      <w:r>
        <w:t xml:space="preserve"> </w:t>
      </w:r>
      <w:proofErr w:type="spellStart"/>
      <w:r w:rsidRPr="00C6384F">
        <w:t>lokal</w:t>
      </w:r>
      <w:proofErr w:type="spellEnd"/>
      <w:r w:rsidRPr="00C6384F">
        <w:t xml:space="preserve"> institution/</w:t>
      </w:r>
      <w:proofErr w:type="spellStart"/>
      <w:r w:rsidRPr="00C6384F">
        <w:t>enhet</w:t>
      </w:r>
      <w:proofErr w:type="spellEnd"/>
      <w:r w:rsidRPr="00C6384F">
        <w:t>.</w:t>
      </w:r>
    </w:p>
    <w:p w14:paraId="02926F1B" w14:textId="77777777" w:rsidR="00C6384F" w:rsidRDefault="00C6384F" w:rsidP="005065BC"/>
    <w:p w14:paraId="0A2E6987" w14:textId="77777777" w:rsidR="005065BC" w:rsidRPr="005065BC" w:rsidRDefault="005065BC" w:rsidP="005065BC">
      <w:pPr>
        <w:rPr>
          <w:b/>
          <w:bCs/>
        </w:rPr>
      </w:pPr>
      <w:proofErr w:type="spellStart"/>
      <w:r w:rsidRPr="005065BC">
        <w:rPr>
          <w:b/>
          <w:bCs/>
        </w:rPr>
        <w:t>Betydelse</w:t>
      </w:r>
      <w:proofErr w:type="spellEnd"/>
    </w:p>
    <w:p w14:paraId="419FE8F0" w14:textId="733B1D28" w:rsidR="005065BC" w:rsidRDefault="005065BC" w:rsidP="005065BC">
      <w:r>
        <w:t xml:space="preserve">Mot </w:t>
      </w:r>
      <w:proofErr w:type="spellStart"/>
      <w:r>
        <w:t>ovanstaende</w:t>
      </w:r>
      <w:proofErr w:type="spellEnd"/>
      <w:r>
        <w:t xml:space="preserve"> </w:t>
      </w:r>
      <w:proofErr w:type="spellStart"/>
      <w:r>
        <w:t>bakgrund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det </w:t>
      </w:r>
      <w:proofErr w:type="spellStart"/>
      <w:r>
        <w:t>värdefullt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kartlägga</w:t>
      </w:r>
      <w:proofErr w:type="spellEnd"/>
      <w:r>
        <w:t xml:space="preserve"> </w:t>
      </w:r>
      <w:proofErr w:type="spellStart"/>
      <w:r>
        <w:t>hur</w:t>
      </w:r>
      <w:proofErr w:type="spellEnd"/>
      <w:r>
        <w:t xml:space="preserve"> </w:t>
      </w:r>
      <w:proofErr w:type="spellStart"/>
      <w:r>
        <w:t>läkare</w:t>
      </w:r>
      <w:proofErr w:type="spellEnd"/>
      <w:r>
        <w:t xml:space="preserve"> </w:t>
      </w:r>
      <w:proofErr w:type="spellStart"/>
      <w:r>
        <w:t>uppfattar</w:t>
      </w:r>
      <w:proofErr w:type="spellEnd"/>
      <w:r>
        <w:t xml:space="preserve"> </w:t>
      </w:r>
      <w:proofErr w:type="spellStart"/>
      <w:r>
        <w:t>förekomsten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bakterier</w:t>
      </w:r>
      <w:proofErr w:type="spellEnd"/>
      <w:r>
        <w:t xml:space="preserve"> bland </w:t>
      </w:r>
      <w:proofErr w:type="spellStart"/>
      <w:r>
        <w:t>patienter</w:t>
      </w:r>
      <w:proofErr w:type="spellEnd"/>
      <w:r>
        <w:t xml:space="preserve"> med </w:t>
      </w:r>
      <w:proofErr w:type="spellStart"/>
      <w:r>
        <w:t>halsont</w:t>
      </w:r>
      <w:proofErr w:type="spellEnd"/>
      <w:r>
        <w:t xml:space="preserve"> och </w:t>
      </w:r>
      <w:proofErr w:type="spellStart"/>
      <w:r>
        <w:t>hur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 </w:t>
      </w:r>
      <w:proofErr w:type="spellStart"/>
      <w:r>
        <w:t>styr</w:t>
      </w:r>
      <w:proofErr w:type="spellEnd"/>
      <w:r>
        <w:t xml:space="preserve"> </w:t>
      </w:r>
      <w:proofErr w:type="spellStart"/>
      <w:r>
        <w:t>val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behandling</w:t>
      </w:r>
      <w:proofErr w:type="spellEnd"/>
      <w:r>
        <w:t xml:space="preserve">, och </w:t>
      </w:r>
      <w:proofErr w:type="spellStart"/>
      <w:r>
        <w:t>att</w:t>
      </w:r>
      <w:proofErr w:type="spellEnd"/>
      <w:r>
        <w:t xml:space="preserve"> </w:t>
      </w:r>
      <w:proofErr w:type="spellStart"/>
      <w:r>
        <w:t>därigenom</w:t>
      </w:r>
      <w:proofErr w:type="spellEnd"/>
      <w:r>
        <w:t xml:space="preserve"> </w:t>
      </w:r>
      <w:proofErr w:type="spellStart"/>
      <w:r>
        <w:t>skapa</w:t>
      </w:r>
      <w:proofErr w:type="spellEnd"/>
      <w:r>
        <w:t xml:space="preserve"> </w:t>
      </w:r>
      <w:proofErr w:type="spellStart"/>
      <w:r>
        <w:t>underlag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bättre</w:t>
      </w:r>
      <w:proofErr w:type="spellEnd"/>
      <w:r>
        <w:t xml:space="preserve"> </w:t>
      </w:r>
      <w:proofErr w:type="spellStart"/>
      <w:r>
        <w:t>förstå</w:t>
      </w:r>
      <w:proofErr w:type="spellEnd"/>
      <w:r>
        <w:t xml:space="preserve"> </w:t>
      </w:r>
      <w:proofErr w:type="spellStart"/>
      <w:r>
        <w:t>framtida</w:t>
      </w:r>
      <w:proofErr w:type="spellEnd"/>
      <w:r>
        <w:t xml:space="preserve"> </w:t>
      </w:r>
      <w:proofErr w:type="spellStart"/>
      <w:r>
        <w:t>utbildningsmässiga</w:t>
      </w:r>
      <w:proofErr w:type="spellEnd"/>
      <w:r>
        <w:t xml:space="preserve"> </w:t>
      </w:r>
      <w:proofErr w:type="spellStart"/>
      <w:r>
        <w:t>utmaningar</w:t>
      </w:r>
      <w:proofErr w:type="spellEnd"/>
      <w:r>
        <w:t>.</w:t>
      </w:r>
    </w:p>
    <w:p w14:paraId="70377AC2" w14:textId="77777777" w:rsidR="005065BC" w:rsidRDefault="005065BC" w:rsidP="005065BC"/>
    <w:p w14:paraId="3AE2F9EB" w14:textId="77777777" w:rsidR="005065BC" w:rsidRPr="005065BC" w:rsidRDefault="005065BC" w:rsidP="005065BC">
      <w:pPr>
        <w:rPr>
          <w:b/>
          <w:bCs/>
        </w:rPr>
      </w:pPr>
      <w:proofErr w:type="spellStart"/>
      <w:r w:rsidRPr="005065BC">
        <w:rPr>
          <w:b/>
          <w:bCs/>
        </w:rPr>
        <w:t>Etiska</w:t>
      </w:r>
      <w:proofErr w:type="spellEnd"/>
      <w:r w:rsidRPr="005065BC">
        <w:rPr>
          <w:b/>
          <w:bCs/>
        </w:rPr>
        <w:t xml:space="preserve"> </w:t>
      </w:r>
      <w:proofErr w:type="spellStart"/>
      <w:r w:rsidRPr="005065BC">
        <w:rPr>
          <w:b/>
          <w:bCs/>
        </w:rPr>
        <w:t>överväganden</w:t>
      </w:r>
      <w:proofErr w:type="spellEnd"/>
    </w:p>
    <w:p w14:paraId="5A69F7DE" w14:textId="2AEBB208" w:rsidR="00192E7A" w:rsidRDefault="00192E7A" w:rsidP="005065BC">
      <w:r w:rsidRPr="00192E7A">
        <w:t xml:space="preserve">I </w:t>
      </w:r>
      <w:proofErr w:type="spellStart"/>
      <w:r w:rsidRPr="00192E7A">
        <w:t>denna</w:t>
      </w:r>
      <w:proofErr w:type="spellEnd"/>
      <w:r w:rsidRPr="00192E7A">
        <w:t xml:space="preserve"> </w:t>
      </w:r>
      <w:proofErr w:type="spellStart"/>
      <w:r w:rsidRPr="00192E7A">
        <w:t>studie</w:t>
      </w:r>
      <w:proofErr w:type="spellEnd"/>
      <w:r w:rsidRPr="00192E7A">
        <w:t xml:space="preserve"> </w:t>
      </w:r>
      <w:proofErr w:type="spellStart"/>
      <w:r w:rsidRPr="00192E7A">
        <w:t>studeras</w:t>
      </w:r>
      <w:proofErr w:type="spellEnd"/>
      <w:r w:rsidRPr="00192E7A">
        <w:t xml:space="preserve"> </w:t>
      </w:r>
      <w:proofErr w:type="spellStart"/>
      <w:r w:rsidRPr="00192E7A">
        <w:t>inte</w:t>
      </w:r>
      <w:proofErr w:type="spellEnd"/>
      <w:r w:rsidRPr="00192E7A">
        <w:t xml:space="preserve"> </w:t>
      </w:r>
      <w:proofErr w:type="spellStart"/>
      <w:r w:rsidRPr="00192E7A">
        <w:t>enskilda</w:t>
      </w:r>
      <w:proofErr w:type="spellEnd"/>
      <w:r w:rsidRPr="00192E7A">
        <w:t xml:space="preserve"> </w:t>
      </w:r>
      <w:proofErr w:type="spellStart"/>
      <w:r w:rsidRPr="00192E7A">
        <w:t>fysiska</w:t>
      </w:r>
      <w:proofErr w:type="spellEnd"/>
      <w:r w:rsidRPr="00192E7A">
        <w:t xml:space="preserve"> </w:t>
      </w:r>
      <w:proofErr w:type="spellStart"/>
      <w:r w:rsidRPr="00192E7A">
        <w:t>forskningspersoner</w:t>
      </w:r>
      <w:proofErr w:type="spellEnd"/>
      <w:r w:rsidRPr="00192E7A">
        <w:t xml:space="preserve"> </w:t>
      </w:r>
      <w:proofErr w:type="spellStart"/>
      <w:r w:rsidRPr="00192E7A">
        <w:t>eller</w:t>
      </w:r>
      <w:proofErr w:type="spellEnd"/>
      <w:r w:rsidRPr="00192E7A">
        <w:t xml:space="preserve"> </w:t>
      </w:r>
      <w:proofErr w:type="spellStart"/>
      <w:r w:rsidRPr="00192E7A">
        <w:t>patienter</w:t>
      </w:r>
      <w:proofErr w:type="spellEnd"/>
      <w:r w:rsidRPr="00192E7A">
        <w:t xml:space="preserve">. </w:t>
      </w:r>
      <w:proofErr w:type="spellStart"/>
      <w:r w:rsidRPr="00192E7A">
        <w:t>Istället</w:t>
      </w:r>
      <w:proofErr w:type="spellEnd"/>
      <w:r w:rsidRPr="00192E7A">
        <w:t xml:space="preserve"> </w:t>
      </w:r>
      <w:proofErr w:type="spellStart"/>
      <w:r w:rsidRPr="00192E7A">
        <w:t>studeras</w:t>
      </w:r>
      <w:proofErr w:type="spellEnd"/>
      <w:r w:rsidRPr="00192E7A">
        <w:t xml:space="preserve"> </w:t>
      </w:r>
      <w:proofErr w:type="spellStart"/>
      <w:r w:rsidRPr="00192E7A">
        <w:t>läkare</w:t>
      </w:r>
      <w:proofErr w:type="spellEnd"/>
      <w:r w:rsidRPr="00192E7A">
        <w:t xml:space="preserve"> </w:t>
      </w:r>
      <w:proofErr w:type="spellStart"/>
      <w:r w:rsidRPr="00192E7A">
        <w:t>i</w:t>
      </w:r>
      <w:proofErr w:type="spellEnd"/>
      <w:r w:rsidRPr="00192E7A">
        <w:t xml:space="preserve"> </w:t>
      </w:r>
      <w:proofErr w:type="spellStart"/>
      <w:r w:rsidRPr="00192E7A">
        <w:t>primärvården</w:t>
      </w:r>
      <w:proofErr w:type="spellEnd"/>
      <w:r w:rsidRPr="00192E7A">
        <w:t xml:space="preserve"> </w:t>
      </w:r>
      <w:proofErr w:type="spellStart"/>
      <w:r w:rsidRPr="00192E7A">
        <w:t>som</w:t>
      </w:r>
      <w:proofErr w:type="spellEnd"/>
      <w:r w:rsidRPr="00192E7A">
        <w:t xml:space="preserve"> </w:t>
      </w:r>
      <w:proofErr w:type="spellStart"/>
      <w:r w:rsidRPr="00192E7A">
        <w:t>grupp</w:t>
      </w:r>
      <w:proofErr w:type="spellEnd"/>
      <w:r w:rsidRPr="00192E7A">
        <w:t xml:space="preserve">. Vi ser inga risker med </w:t>
      </w:r>
      <w:proofErr w:type="spellStart"/>
      <w:r w:rsidRPr="00192E7A">
        <w:t>att</w:t>
      </w:r>
      <w:proofErr w:type="spellEnd"/>
      <w:r w:rsidRPr="00192E7A">
        <w:t xml:space="preserve"> </w:t>
      </w:r>
      <w:proofErr w:type="spellStart"/>
      <w:r w:rsidRPr="00192E7A">
        <w:t>frivilligt</w:t>
      </w:r>
      <w:proofErr w:type="spellEnd"/>
      <w:r w:rsidRPr="00192E7A">
        <w:t xml:space="preserve"> </w:t>
      </w:r>
      <w:proofErr w:type="spellStart"/>
      <w:r w:rsidRPr="00192E7A">
        <w:t>fylla</w:t>
      </w:r>
      <w:proofErr w:type="spellEnd"/>
      <w:r w:rsidRPr="00192E7A">
        <w:t xml:space="preserve"> </w:t>
      </w:r>
      <w:proofErr w:type="spellStart"/>
      <w:r w:rsidRPr="00192E7A">
        <w:t>i</w:t>
      </w:r>
      <w:proofErr w:type="spellEnd"/>
      <w:r w:rsidRPr="00192E7A">
        <w:t xml:space="preserve"> </w:t>
      </w:r>
      <w:proofErr w:type="spellStart"/>
      <w:r w:rsidRPr="00192E7A">
        <w:t>en</w:t>
      </w:r>
      <w:proofErr w:type="spellEnd"/>
      <w:r w:rsidRPr="00192E7A">
        <w:t xml:space="preserve"> </w:t>
      </w:r>
      <w:proofErr w:type="spellStart"/>
      <w:r w:rsidRPr="00192E7A">
        <w:t>enkät</w:t>
      </w:r>
      <w:proofErr w:type="spellEnd"/>
      <w:r w:rsidRPr="00192E7A">
        <w:t xml:space="preserve">. </w:t>
      </w:r>
      <w:proofErr w:type="spellStart"/>
      <w:r w:rsidRPr="00192E7A">
        <w:t>Integritetsintranget</w:t>
      </w:r>
      <w:proofErr w:type="spellEnd"/>
      <w:r w:rsidRPr="00192E7A">
        <w:t xml:space="preserve"> </w:t>
      </w:r>
      <w:proofErr w:type="spellStart"/>
      <w:r w:rsidRPr="00192E7A">
        <w:t>torde</w:t>
      </w:r>
      <w:proofErr w:type="spellEnd"/>
      <w:r w:rsidRPr="00192E7A">
        <w:t xml:space="preserve"> </w:t>
      </w:r>
      <w:proofErr w:type="spellStart"/>
      <w:r w:rsidRPr="00192E7A">
        <w:t>vara</w:t>
      </w:r>
      <w:proofErr w:type="spellEnd"/>
      <w:r w:rsidRPr="00192E7A">
        <w:t xml:space="preserve"> </w:t>
      </w:r>
      <w:proofErr w:type="spellStart"/>
      <w:r w:rsidRPr="00192E7A">
        <w:t>minimalt</w:t>
      </w:r>
      <w:proofErr w:type="spellEnd"/>
      <w:r w:rsidRPr="00192E7A">
        <w:t xml:space="preserve"> </w:t>
      </w:r>
      <w:proofErr w:type="spellStart"/>
      <w:r w:rsidRPr="00192E7A">
        <w:t>eftersom</w:t>
      </w:r>
      <w:proofErr w:type="spellEnd"/>
      <w:r w:rsidRPr="00192E7A">
        <w:t xml:space="preserve"> </w:t>
      </w:r>
      <w:proofErr w:type="spellStart"/>
      <w:r w:rsidRPr="00192E7A">
        <w:t>enkaten</w:t>
      </w:r>
      <w:proofErr w:type="spellEnd"/>
      <w:r w:rsidRPr="00192E7A">
        <w:t xml:space="preserve"> </w:t>
      </w:r>
      <w:proofErr w:type="spellStart"/>
      <w:r w:rsidRPr="00192E7A">
        <w:t>besvaras</w:t>
      </w:r>
      <w:proofErr w:type="spellEnd"/>
      <w:r w:rsidRPr="00192E7A">
        <w:t xml:space="preserve"> </w:t>
      </w:r>
      <w:proofErr w:type="spellStart"/>
      <w:r w:rsidRPr="00192E7A">
        <w:t>anonymt</w:t>
      </w:r>
      <w:proofErr w:type="spellEnd"/>
      <w:r w:rsidRPr="00192E7A">
        <w:t>.</w:t>
      </w:r>
    </w:p>
    <w:p w14:paraId="61CC5D7D" w14:textId="32A0B5C4" w:rsidR="005065BC" w:rsidRDefault="005065BC" w:rsidP="005065BC">
      <w:r>
        <w:t xml:space="preserve">Det </w:t>
      </w:r>
      <w:proofErr w:type="spellStart"/>
      <w:r>
        <w:t>etiska</w:t>
      </w:r>
      <w:proofErr w:type="spellEnd"/>
      <w:r>
        <w:t xml:space="preserve"> </w:t>
      </w:r>
      <w:proofErr w:type="spellStart"/>
      <w:r>
        <w:t>dilemmat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om </w:t>
      </w:r>
      <w:proofErr w:type="spellStart"/>
      <w:r>
        <w:t>intrånget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for </w:t>
      </w:r>
      <w:proofErr w:type="spellStart"/>
      <w:r>
        <w:t>läkarna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svara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enkäten</w:t>
      </w:r>
      <w:proofErr w:type="spellEnd"/>
      <w:r>
        <w:t xml:space="preserve"> </w:t>
      </w:r>
      <w:proofErr w:type="spellStart"/>
      <w:r>
        <w:t>motsvarar</w:t>
      </w:r>
      <w:proofErr w:type="spellEnd"/>
      <w:r>
        <w:t xml:space="preserve"> det </w:t>
      </w:r>
      <w:proofErr w:type="spellStart"/>
      <w:r>
        <w:t>vetenskapliga</w:t>
      </w:r>
      <w:proofErr w:type="spellEnd"/>
      <w:r>
        <w:t xml:space="preserve"> </w:t>
      </w:r>
      <w:proofErr w:type="spellStart"/>
      <w:r>
        <w:t>värdet</w:t>
      </w:r>
      <w:proofErr w:type="spellEnd"/>
      <w:r>
        <w:t xml:space="preserve">. Vi </w:t>
      </w:r>
      <w:proofErr w:type="spellStart"/>
      <w:r>
        <w:t>har</w:t>
      </w:r>
      <w:proofErr w:type="spellEnd"/>
      <w:r>
        <w:t xml:space="preserve"> </w:t>
      </w:r>
      <w:proofErr w:type="spellStart"/>
      <w:r>
        <w:t>valt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samla</w:t>
      </w:r>
      <w:proofErr w:type="spellEnd"/>
      <w:r>
        <w:t xml:space="preserve"> in </w:t>
      </w:r>
      <w:proofErr w:type="spellStart"/>
      <w:r>
        <w:t>enkätsvaren</w:t>
      </w:r>
      <w:proofErr w:type="spellEnd"/>
      <w:r>
        <w:t xml:space="preserve"> </w:t>
      </w:r>
      <w:proofErr w:type="spellStart"/>
      <w:r>
        <w:t>anonymt</w:t>
      </w:r>
      <w:proofErr w:type="spellEnd"/>
      <w:r>
        <w:t xml:space="preserve">. </w:t>
      </w:r>
      <w:proofErr w:type="spellStart"/>
      <w:r>
        <w:t>Skulle</w:t>
      </w:r>
      <w:proofErr w:type="spellEnd"/>
      <w:r>
        <w:t xml:space="preserve"> vi ha </w:t>
      </w:r>
      <w:proofErr w:type="spellStart"/>
      <w:r>
        <w:t>spårbarhet</w:t>
      </w:r>
      <w:proofErr w:type="spellEnd"/>
      <w:r>
        <w:t xml:space="preserve"> till </w:t>
      </w:r>
      <w:proofErr w:type="spellStart"/>
      <w:r>
        <w:t>enskilda</w:t>
      </w:r>
      <w:proofErr w:type="spellEnd"/>
      <w:r>
        <w:t xml:space="preserve"> </w:t>
      </w:r>
      <w:proofErr w:type="spellStart"/>
      <w:r>
        <w:t>läkare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måste</w:t>
      </w:r>
      <w:proofErr w:type="spellEnd"/>
      <w:r>
        <w:t xml:space="preserve"> </w:t>
      </w:r>
      <w:proofErr w:type="spellStart"/>
      <w:r>
        <w:t>läkarna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veta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vi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identifiera</w:t>
      </w:r>
      <w:proofErr w:type="spellEnd"/>
      <w:r>
        <w:t xml:space="preserve"> just </w:t>
      </w:r>
      <w:proofErr w:type="spellStart"/>
      <w:r>
        <w:t>deras</w:t>
      </w:r>
      <w:proofErr w:type="spellEnd"/>
      <w:r>
        <w:t xml:space="preserve"> </w:t>
      </w:r>
      <w:proofErr w:type="spellStart"/>
      <w:r>
        <w:t>svar</w:t>
      </w:r>
      <w:proofErr w:type="spellEnd"/>
      <w:r>
        <w:t xml:space="preserve"> och </w:t>
      </w:r>
      <w:proofErr w:type="spellStart"/>
      <w:r>
        <w:t>då</w:t>
      </w:r>
      <w:proofErr w:type="spellEnd"/>
      <w:r>
        <w:t xml:space="preserve"> </w:t>
      </w:r>
      <w:proofErr w:type="spellStart"/>
      <w:r>
        <w:t>skulle</w:t>
      </w:r>
      <w:proofErr w:type="spellEnd"/>
      <w:r>
        <w:t xml:space="preserve"> </w:t>
      </w:r>
      <w:proofErr w:type="spellStart"/>
      <w:r>
        <w:t>svarsfrekvensen</w:t>
      </w:r>
      <w:proofErr w:type="spellEnd"/>
      <w:r>
        <w:t xml:space="preserve"> </w:t>
      </w:r>
      <w:proofErr w:type="spellStart"/>
      <w:r>
        <w:t>förmodligen</w:t>
      </w:r>
      <w:proofErr w:type="spellEnd"/>
      <w:r>
        <w:t xml:space="preserve"> </w:t>
      </w:r>
      <w:proofErr w:type="spellStart"/>
      <w:r>
        <w:t>dala</w:t>
      </w:r>
      <w:proofErr w:type="spellEnd"/>
      <w:r>
        <w:t xml:space="preserve"> till </w:t>
      </w:r>
      <w:proofErr w:type="spellStart"/>
      <w:r>
        <w:t>bottennivå</w:t>
      </w:r>
      <w:proofErr w:type="spellEnd"/>
      <w:r>
        <w:t xml:space="preserve">, </w:t>
      </w:r>
      <w:proofErr w:type="spellStart"/>
      <w:r>
        <w:t>något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skulle</w:t>
      </w:r>
      <w:proofErr w:type="spellEnd"/>
      <w:r>
        <w:t xml:space="preserve"> </w:t>
      </w:r>
      <w:proofErr w:type="spellStart"/>
      <w:r>
        <w:t>sanka</w:t>
      </w:r>
      <w:proofErr w:type="spellEnd"/>
      <w:r>
        <w:t xml:space="preserve"> det </w:t>
      </w:r>
      <w:proofErr w:type="spellStart"/>
      <w:r>
        <w:t>vetenskapliga</w:t>
      </w:r>
      <w:proofErr w:type="spellEnd"/>
      <w:r>
        <w:t xml:space="preserve"> </w:t>
      </w:r>
      <w:proofErr w:type="spellStart"/>
      <w:r>
        <w:t>värdet</w:t>
      </w:r>
      <w:proofErr w:type="spellEnd"/>
      <w:r>
        <w:t xml:space="preserve">. Vi </w:t>
      </w:r>
      <w:proofErr w:type="spellStart"/>
      <w:r>
        <w:t>har</w:t>
      </w:r>
      <w:proofErr w:type="spellEnd"/>
      <w:r>
        <w:t xml:space="preserve"> </w:t>
      </w:r>
      <w:proofErr w:type="spellStart"/>
      <w:r>
        <w:t>alltså</w:t>
      </w:r>
      <w:proofErr w:type="spellEnd"/>
      <w:r>
        <w:t xml:space="preserve"> </w:t>
      </w:r>
      <w:proofErr w:type="spellStart"/>
      <w:r>
        <w:t>valt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prioritera</w:t>
      </w:r>
      <w:proofErr w:type="spellEnd"/>
      <w:r>
        <w:t xml:space="preserve"> </w:t>
      </w:r>
      <w:proofErr w:type="spellStart"/>
      <w:r>
        <w:t>hög</w:t>
      </w:r>
      <w:proofErr w:type="spellEnd"/>
      <w:r>
        <w:t xml:space="preserve"> </w:t>
      </w:r>
      <w:proofErr w:type="spellStart"/>
      <w:r>
        <w:t>svarsfrekvens</w:t>
      </w:r>
      <w:proofErr w:type="spellEnd"/>
      <w:r>
        <w:t xml:space="preserve"> </w:t>
      </w:r>
      <w:proofErr w:type="spellStart"/>
      <w:r>
        <w:t>framför</w:t>
      </w:r>
      <w:proofErr w:type="spellEnd"/>
      <w:r>
        <w:t xml:space="preserve"> </w:t>
      </w:r>
      <w:proofErr w:type="spellStart"/>
      <w:r>
        <w:t>spårbarhet</w:t>
      </w:r>
      <w:proofErr w:type="spellEnd"/>
      <w:r>
        <w:t xml:space="preserve">. Detta </w:t>
      </w:r>
      <w:proofErr w:type="spellStart"/>
      <w:r>
        <w:t>medför</w:t>
      </w:r>
      <w:proofErr w:type="spellEnd"/>
      <w:r>
        <w:t xml:space="preserve"> </w:t>
      </w:r>
      <w:proofErr w:type="spellStart"/>
      <w:r>
        <w:t>samtidigt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integritetsintrånget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kartlägga</w:t>
      </w:r>
      <w:proofErr w:type="spellEnd"/>
      <w:r>
        <w:t xml:space="preserve"> </w:t>
      </w:r>
      <w:proofErr w:type="spellStart"/>
      <w:r>
        <w:t>läkares</w:t>
      </w:r>
      <w:proofErr w:type="spellEnd"/>
      <w:r>
        <w:t xml:space="preserve"> </w:t>
      </w:r>
      <w:proofErr w:type="spellStart"/>
      <w:r>
        <w:t>åsikter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</w:t>
      </w:r>
      <w:proofErr w:type="spellStart"/>
      <w:r>
        <w:t>minimalt</w:t>
      </w:r>
      <w:proofErr w:type="spellEnd"/>
      <w:r>
        <w:t>.</w:t>
      </w:r>
    </w:p>
    <w:p w14:paraId="79114623" w14:textId="098FF38A" w:rsidR="00192E7A" w:rsidRDefault="00192E7A" w:rsidP="005065BC">
      <w:r w:rsidRPr="00192E7A">
        <w:t xml:space="preserve">Det </w:t>
      </w:r>
      <w:proofErr w:type="spellStart"/>
      <w:r w:rsidRPr="00192E7A">
        <w:t>finns</w:t>
      </w:r>
      <w:proofErr w:type="spellEnd"/>
      <w:r w:rsidRPr="00192E7A">
        <w:t xml:space="preserve"> </w:t>
      </w:r>
      <w:proofErr w:type="spellStart"/>
      <w:r w:rsidRPr="00192E7A">
        <w:t>en</w:t>
      </w:r>
      <w:proofErr w:type="spellEnd"/>
      <w:r w:rsidRPr="00192E7A">
        <w:t xml:space="preserve"> </w:t>
      </w:r>
      <w:proofErr w:type="spellStart"/>
      <w:r w:rsidRPr="00192E7A">
        <w:t>viss</w:t>
      </w:r>
      <w:proofErr w:type="spellEnd"/>
      <w:r w:rsidRPr="00192E7A">
        <w:t xml:space="preserve"> risk </w:t>
      </w:r>
      <w:proofErr w:type="spellStart"/>
      <w:r w:rsidRPr="00192E7A">
        <w:t>att</w:t>
      </w:r>
      <w:proofErr w:type="spellEnd"/>
      <w:r w:rsidRPr="00192E7A">
        <w:t xml:space="preserve"> </w:t>
      </w:r>
      <w:proofErr w:type="spellStart"/>
      <w:r w:rsidRPr="00192E7A">
        <w:t>studien</w:t>
      </w:r>
      <w:proofErr w:type="spellEnd"/>
      <w:r w:rsidRPr="00192E7A">
        <w:t xml:space="preserve"> </w:t>
      </w:r>
      <w:proofErr w:type="spellStart"/>
      <w:r w:rsidRPr="00192E7A">
        <w:t>visar</w:t>
      </w:r>
      <w:proofErr w:type="spellEnd"/>
      <w:r w:rsidRPr="00192E7A">
        <w:t xml:space="preserve"> </w:t>
      </w:r>
      <w:proofErr w:type="spellStart"/>
      <w:r w:rsidRPr="00192E7A">
        <w:t>att</w:t>
      </w:r>
      <w:proofErr w:type="spellEnd"/>
      <w:r w:rsidRPr="00192E7A">
        <w:t xml:space="preserve"> </w:t>
      </w:r>
      <w:proofErr w:type="spellStart"/>
      <w:r w:rsidRPr="00192E7A">
        <w:t>exempelvis</w:t>
      </w:r>
      <w:proofErr w:type="spellEnd"/>
      <w:r w:rsidRPr="00192E7A">
        <w:t xml:space="preserve"> </w:t>
      </w:r>
      <w:proofErr w:type="spellStart"/>
      <w:r w:rsidRPr="00192E7A">
        <w:t>manliga</w:t>
      </w:r>
      <w:proofErr w:type="spellEnd"/>
      <w:r w:rsidRPr="00192E7A">
        <w:t xml:space="preserve"> </w:t>
      </w:r>
      <w:proofErr w:type="spellStart"/>
      <w:r w:rsidRPr="00192E7A">
        <w:t>läkare</w:t>
      </w:r>
      <w:proofErr w:type="spellEnd"/>
      <w:r w:rsidRPr="00192E7A">
        <w:t xml:space="preserve"> </w:t>
      </w:r>
      <w:proofErr w:type="spellStart"/>
      <w:r w:rsidRPr="00192E7A">
        <w:t>är</w:t>
      </w:r>
      <w:proofErr w:type="spellEnd"/>
      <w:r w:rsidRPr="00192E7A">
        <w:t xml:space="preserve"> </w:t>
      </w:r>
      <w:proofErr w:type="spellStart"/>
      <w:r w:rsidRPr="00192E7A">
        <w:t>mer</w:t>
      </w:r>
      <w:proofErr w:type="spellEnd"/>
      <w:r w:rsidRPr="00192E7A">
        <w:t xml:space="preserve"> </w:t>
      </w:r>
      <w:proofErr w:type="spellStart"/>
      <w:r w:rsidRPr="00192E7A">
        <w:t>okunniga</w:t>
      </w:r>
      <w:proofErr w:type="spellEnd"/>
      <w:r w:rsidRPr="00192E7A">
        <w:t xml:space="preserve"> </w:t>
      </w:r>
      <w:proofErr w:type="spellStart"/>
      <w:r w:rsidRPr="00192E7A">
        <w:t>än</w:t>
      </w:r>
      <w:proofErr w:type="spellEnd"/>
      <w:r w:rsidRPr="00192E7A">
        <w:t xml:space="preserve"> </w:t>
      </w:r>
      <w:proofErr w:type="spellStart"/>
      <w:r w:rsidRPr="00192E7A">
        <w:t>kvinnliga</w:t>
      </w:r>
      <w:proofErr w:type="spellEnd"/>
      <w:r w:rsidRPr="00192E7A">
        <w:t xml:space="preserve"> </w:t>
      </w:r>
      <w:proofErr w:type="spellStart"/>
      <w:r w:rsidRPr="00192E7A">
        <w:t>eller</w:t>
      </w:r>
      <w:proofErr w:type="spellEnd"/>
      <w:r w:rsidRPr="00192E7A">
        <w:t xml:space="preserve"> </w:t>
      </w:r>
      <w:proofErr w:type="spellStart"/>
      <w:r w:rsidRPr="00192E7A">
        <w:t>tydliga</w:t>
      </w:r>
      <w:proofErr w:type="spellEnd"/>
      <w:r w:rsidRPr="00192E7A">
        <w:t xml:space="preserve"> </w:t>
      </w:r>
      <w:proofErr w:type="spellStart"/>
      <w:r w:rsidRPr="00192E7A">
        <w:t>skillnader</w:t>
      </w:r>
      <w:proofErr w:type="spellEnd"/>
      <w:r w:rsidRPr="00192E7A">
        <w:t xml:space="preserve"> </w:t>
      </w:r>
      <w:proofErr w:type="spellStart"/>
      <w:r w:rsidRPr="00192E7A">
        <w:t>i</w:t>
      </w:r>
      <w:proofErr w:type="spellEnd"/>
      <w:r w:rsidRPr="00192E7A">
        <w:t xml:space="preserve"> </w:t>
      </w:r>
      <w:proofErr w:type="spellStart"/>
      <w:r w:rsidRPr="00192E7A">
        <w:t>kunskapsniva</w:t>
      </w:r>
      <w:proofErr w:type="spellEnd"/>
      <w:r w:rsidRPr="00192E7A">
        <w:t xml:space="preserve"> </w:t>
      </w:r>
      <w:proofErr w:type="spellStart"/>
      <w:r w:rsidRPr="00192E7A">
        <w:t>mellan</w:t>
      </w:r>
      <w:proofErr w:type="spellEnd"/>
      <w:r w:rsidRPr="00192E7A">
        <w:t xml:space="preserve"> </w:t>
      </w:r>
      <w:proofErr w:type="spellStart"/>
      <w:r w:rsidRPr="00192E7A">
        <w:t>länder</w:t>
      </w:r>
      <w:proofErr w:type="spellEnd"/>
      <w:r w:rsidRPr="00192E7A">
        <w:t xml:space="preserve">. </w:t>
      </w:r>
      <w:proofErr w:type="spellStart"/>
      <w:r w:rsidRPr="00192E7A">
        <w:t>Eventuella</w:t>
      </w:r>
      <w:proofErr w:type="spellEnd"/>
      <w:r w:rsidRPr="00192E7A">
        <w:t xml:space="preserve"> "</w:t>
      </w:r>
      <w:proofErr w:type="spellStart"/>
      <w:r w:rsidRPr="00192E7A">
        <w:t>känsliga</w:t>
      </w:r>
      <w:proofErr w:type="spellEnd"/>
      <w:r w:rsidRPr="00192E7A">
        <w:t xml:space="preserve"> </w:t>
      </w:r>
      <w:proofErr w:type="spellStart"/>
      <w:r w:rsidRPr="00192E7A">
        <w:t>resultat</w:t>
      </w:r>
      <w:proofErr w:type="spellEnd"/>
      <w:r w:rsidRPr="00192E7A">
        <w:t xml:space="preserve">" far </w:t>
      </w:r>
      <w:proofErr w:type="spellStart"/>
      <w:r w:rsidRPr="00192E7A">
        <w:t>diskuteras</w:t>
      </w:r>
      <w:proofErr w:type="spellEnd"/>
      <w:r w:rsidRPr="00192E7A">
        <w:t xml:space="preserve"> pa </w:t>
      </w:r>
      <w:proofErr w:type="spellStart"/>
      <w:r w:rsidRPr="00192E7A">
        <w:t>ett</w:t>
      </w:r>
      <w:proofErr w:type="spellEnd"/>
      <w:r w:rsidRPr="00192E7A">
        <w:t xml:space="preserve"> </w:t>
      </w:r>
      <w:proofErr w:type="spellStart"/>
      <w:r w:rsidRPr="00192E7A">
        <w:t>noga</w:t>
      </w:r>
      <w:proofErr w:type="spellEnd"/>
      <w:r w:rsidRPr="00192E7A">
        <w:t xml:space="preserve"> </w:t>
      </w:r>
      <w:proofErr w:type="spellStart"/>
      <w:r w:rsidRPr="00192E7A">
        <w:t>overvägt</w:t>
      </w:r>
      <w:proofErr w:type="spellEnd"/>
      <w:r w:rsidRPr="00192E7A">
        <w:t xml:space="preserve"> </w:t>
      </w:r>
      <w:proofErr w:type="spellStart"/>
      <w:r w:rsidRPr="00192E7A">
        <w:t>sätt</w:t>
      </w:r>
      <w:proofErr w:type="spellEnd"/>
      <w:r w:rsidRPr="00192E7A">
        <w:t xml:space="preserve"> </w:t>
      </w:r>
      <w:proofErr w:type="spellStart"/>
      <w:r w:rsidRPr="00192E7A">
        <w:t>efter</w:t>
      </w:r>
      <w:proofErr w:type="spellEnd"/>
      <w:r w:rsidRPr="00192E7A">
        <w:t xml:space="preserve"> vi sett </w:t>
      </w:r>
      <w:proofErr w:type="spellStart"/>
      <w:r w:rsidRPr="00192E7A">
        <w:t>resultaten</w:t>
      </w:r>
      <w:proofErr w:type="spellEnd"/>
      <w:r w:rsidRPr="00192E7A">
        <w:t xml:space="preserve">. Vi </w:t>
      </w:r>
      <w:proofErr w:type="spellStart"/>
      <w:r w:rsidRPr="00192E7A">
        <w:t>är</w:t>
      </w:r>
      <w:proofErr w:type="spellEnd"/>
      <w:r w:rsidRPr="00192E7A">
        <w:t xml:space="preserve"> </w:t>
      </w:r>
      <w:proofErr w:type="spellStart"/>
      <w:r w:rsidRPr="00192E7A">
        <w:t>väl</w:t>
      </w:r>
      <w:proofErr w:type="spellEnd"/>
      <w:r w:rsidRPr="00192E7A">
        <w:t xml:space="preserve"> </w:t>
      </w:r>
      <w:proofErr w:type="spellStart"/>
      <w:r w:rsidRPr="00192E7A">
        <w:t>medvetna</w:t>
      </w:r>
      <w:proofErr w:type="spellEnd"/>
      <w:r w:rsidRPr="00192E7A">
        <w:t xml:space="preserve"> om </w:t>
      </w:r>
      <w:proofErr w:type="spellStart"/>
      <w:r w:rsidRPr="00192E7A">
        <w:t>farorna</w:t>
      </w:r>
      <w:proofErr w:type="spellEnd"/>
      <w:r w:rsidRPr="00192E7A">
        <w:t xml:space="preserve"> med </w:t>
      </w:r>
      <w:proofErr w:type="spellStart"/>
      <w:r w:rsidRPr="00192E7A">
        <w:t>att</w:t>
      </w:r>
      <w:proofErr w:type="spellEnd"/>
      <w:r w:rsidRPr="00192E7A">
        <w:t xml:space="preserve"> </w:t>
      </w:r>
      <w:proofErr w:type="spellStart"/>
      <w:r w:rsidRPr="00192E7A">
        <w:t>schablonmässigt</w:t>
      </w:r>
      <w:proofErr w:type="spellEnd"/>
      <w:r w:rsidRPr="00192E7A">
        <w:t xml:space="preserve"> </w:t>
      </w:r>
      <w:proofErr w:type="spellStart"/>
      <w:r w:rsidRPr="00192E7A">
        <w:t>peka</w:t>
      </w:r>
      <w:proofErr w:type="spellEnd"/>
      <w:r w:rsidRPr="00192E7A">
        <w:t xml:space="preserve"> </w:t>
      </w:r>
      <w:proofErr w:type="spellStart"/>
      <w:r w:rsidRPr="00192E7A">
        <w:t>ut</w:t>
      </w:r>
      <w:proofErr w:type="spellEnd"/>
      <w:r w:rsidRPr="00192E7A">
        <w:t xml:space="preserve"> </w:t>
      </w:r>
      <w:proofErr w:type="spellStart"/>
      <w:r w:rsidRPr="00192E7A">
        <w:t>en</w:t>
      </w:r>
      <w:proofErr w:type="spellEnd"/>
      <w:r w:rsidRPr="00192E7A">
        <w:t xml:space="preserve"> </w:t>
      </w:r>
      <w:proofErr w:type="spellStart"/>
      <w:r w:rsidRPr="00192E7A">
        <w:t>grupp</w:t>
      </w:r>
      <w:proofErr w:type="spellEnd"/>
      <w:r w:rsidRPr="00192E7A">
        <w:t>.</w:t>
      </w:r>
    </w:p>
    <w:p w14:paraId="00E910E8" w14:textId="77777777" w:rsidR="00192E7A" w:rsidRDefault="00192E7A" w:rsidP="005065BC"/>
    <w:p w14:paraId="3FBA2552" w14:textId="1FBA7B95" w:rsidR="00192E7A" w:rsidRPr="00192E7A" w:rsidRDefault="00192E7A" w:rsidP="005065BC">
      <w:pPr>
        <w:rPr>
          <w:b/>
          <w:bCs/>
        </w:rPr>
      </w:pPr>
      <w:proofErr w:type="spellStart"/>
      <w:r w:rsidRPr="00192E7A">
        <w:rPr>
          <w:b/>
          <w:bCs/>
        </w:rPr>
        <w:t>Spridning</w:t>
      </w:r>
      <w:proofErr w:type="spellEnd"/>
      <w:r w:rsidRPr="00192E7A">
        <w:rPr>
          <w:b/>
          <w:bCs/>
        </w:rPr>
        <w:t xml:space="preserve"> </w:t>
      </w:r>
      <w:proofErr w:type="spellStart"/>
      <w:r w:rsidRPr="00192E7A">
        <w:rPr>
          <w:b/>
          <w:bCs/>
        </w:rPr>
        <w:t>av</w:t>
      </w:r>
      <w:proofErr w:type="spellEnd"/>
      <w:r w:rsidRPr="00192E7A">
        <w:rPr>
          <w:b/>
          <w:bCs/>
        </w:rPr>
        <w:t xml:space="preserve"> </w:t>
      </w:r>
      <w:proofErr w:type="spellStart"/>
      <w:r w:rsidRPr="00192E7A">
        <w:rPr>
          <w:b/>
          <w:bCs/>
        </w:rPr>
        <w:t>resultaten</w:t>
      </w:r>
      <w:proofErr w:type="spellEnd"/>
    </w:p>
    <w:p w14:paraId="0879C372" w14:textId="512586A5" w:rsidR="00192E7A" w:rsidRDefault="00192E7A" w:rsidP="005065BC">
      <w:proofErr w:type="spellStart"/>
      <w:r w:rsidRPr="00192E7A">
        <w:t>Resultatet</w:t>
      </w:r>
      <w:proofErr w:type="spellEnd"/>
      <w:r w:rsidRPr="00192E7A">
        <w:t xml:space="preserve"> </w:t>
      </w:r>
      <w:proofErr w:type="spellStart"/>
      <w:r w:rsidRPr="00192E7A">
        <w:t>kommer</w:t>
      </w:r>
      <w:proofErr w:type="spellEnd"/>
      <w:r w:rsidRPr="00192E7A">
        <w:t xml:space="preserve"> </w:t>
      </w:r>
      <w:proofErr w:type="spellStart"/>
      <w:r w:rsidRPr="00192E7A">
        <w:t>att</w:t>
      </w:r>
      <w:proofErr w:type="spellEnd"/>
      <w:r w:rsidRPr="00192E7A">
        <w:t xml:space="preserve"> </w:t>
      </w:r>
      <w:proofErr w:type="spellStart"/>
      <w:r w:rsidRPr="00192E7A">
        <w:t>presenteras</w:t>
      </w:r>
      <w:proofErr w:type="spellEnd"/>
      <w:r w:rsidRPr="00192E7A">
        <w:t xml:space="preserve"> </w:t>
      </w:r>
      <w:proofErr w:type="spellStart"/>
      <w:r w:rsidRPr="00192E7A">
        <w:t>på</w:t>
      </w:r>
      <w:proofErr w:type="spellEnd"/>
      <w:r w:rsidRPr="00192E7A">
        <w:t xml:space="preserve"> </w:t>
      </w:r>
      <w:proofErr w:type="spellStart"/>
      <w:r w:rsidRPr="00192E7A">
        <w:t>vetenskapliga</w:t>
      </w:r>
      <w:proofErr w:type="spellEnd"/>
      <w:r w:rsidRPr="00192E7A">
        <w:t xml:space="preserve"> </w:t>
      </w:r>
      <w:proofErr w:type="spellStart"/>
      <w:r w:rsidRPr="00192E7A">
        <w:t>konferenser</w:t>
      </w:r>
      <w:proofErr w:type="spellEnd"/>
      <w:r w:rsidRPr="00192E7A">
        <w:t xml:space="preserve"> och </w:t>
      </w:r>
      <w:proofErr w:type="spellStart"/>
      <w:r w:rsidRPr="00192E7A">
        <w:t>i</w:t>
      </w:r>
      <w:proofErr w:type="spellEnd"/>
      <w:r w:rsidRPr="00192E7A">
        <w:t xml:space="preserve"> </w:t>
      </w:r>
      <w:proofErr w:type="spellStart"/>
      <w:r w:rsidRPr="00192E7A">
        <w:t>artikel</w:t>
      </w:r>
      <w:proofErr w:type="spellEnd"/>
      <w:r w:rsidRPr="00192E7A">
        <w:t>/</w:t>
      </w:r>
      <w:proofErr w:type="spellStart"/>
      <w:r w:rsidRPr="00192E7A">
        <w:t>artiklar</w:t>
      </w:r>
      <w:proofErr w:type="spellEnd"/>
      <w:r w:rsidRPr="00192E7A">
        <w:t xml:space="preserve"> </w:t>
      </w:r>
      <w:proofErr w:type="spellStart"/>
      <w:r w:rsidRPr="00192E7A">
        <w:t>som</w:t>
      </w:r>
      <w:proofErr w:type="spellEnd"/>
      <w:r w:rsidRPr="00192E7A">
        <w:t xml:space="preserve"> </w:t>
      </w:r>
      <w:proofErr w:type="spellStart"/>
      <w:r w:rsidRPr="00192E7A">
        <w:t>publiceras</w:t>
      </w:r>
      <w:proofErr w:type="spellEnd"/>
      <w:r w:rsidRPr="00192E7A">
        <w:t xml:space="preserve"> </w:t>
      </w:r>
      <w:proofErr w:type="spellStart"/>
      <w:r w:rsidRPr="00192E7A">
        <w:t>i</w:t>
      </w:r>
      <w:proofErr w:type="spellEnd"/>
      <w:r w:rsidRPr="00192E7A">
        <w:t xml:space="preserve"> </w:t>
      </w:r>
      <w:proofErr w:type="spellStart"/>
      <w:r w:rsidRPr="00192E7A">
        <w:t>internationella</w:t>
      </w:r>
      <w:proofErr w:type="spellEnd"/>
      <w:r w:rsidRPr="00192E7A">
        <w:t xml:space="preserve"> </w:t>
      </w:r>
      <w:proofErr w:type="spellStart"/>
      <w:r w:rsidRPr="00192E7A">
        <w:t>refereegranskade</w:t>
      </w:r>
      <w:proofErr w:type="spellEnd"/>
      <w:r w:rsidRPr="00192E7A">
        <w:t xml:space="preserve"> </w:t>
      </w:r>
      <w:proofErr w:type="spellStart"/>
      <w:r w:rsidRPr="00192E7A">
        <w:t>vetenskapliga</w:t>
      </w:r>
      <w:proofErr w:type="spellEnd"/>
      <w:r w:rsidRPr="00192E7A">
        <w:t xml:space="preserve"> </w:t>
      </w:r>
      <w:proofErr w:type="spellStart"/>
      <w:r w:rsidRPr="00192E7A">
        <w:t>tidskrifter</w:t>
      </w:r>
      <w:proofErr w:type="spellEnd"/>
      <w:r w:rsidRPr="00192E7A">
        <w:t xml:space="preserve">. </w:t>
      </w:r>
      <w:proofErr w:type="spellStart"/>
      <w:r w:rsidRPr="00192E7A">
        <w:t>Tidsmässigt</w:t>
      </w:r>
      <w:proofErr w:type="spellEnd"/>
      <w:r w:rsidRPr="00192E7A">
        <w:t xml:space="preserve"> </w:t>
      </w:r>
      <w:proofErr w:type="spellStart"/>
      <w:r w:rsidRPr="00192E7A">
        <w:t>kommer</w:t>
      </w:r>
      <w:proofErr w:type="spellEnd"/>
      <w:r w:rsidRPr="00192E7A">
        <w:t xml:space="preserve"> data </w:t>
      </w:r>
      <w:proofErr w:type="spellStart"/>
      <w:r w:rsidRPr="00192E7A">
        <w:t>att</w:t>
      </w:r>
      <w:proofErr w:type="spellEnd"/>
      <w:r w:rsidRPr="00192E7A">
        <w:t xml:space="preserve"> </w:t>
      </w:r>
      <w:proofErr w:type="spellStart"/>
      <w:r w:rsidRPr="00192E7A">
        <w:t>bearbetas</w:t>
      </w:r>
      <w:proofErr w:type="spellEnd"/>
      <w:r w:rsidRPr="00192E7A">
        <w:t xml:space="preserve"> och </w:t>
      </w:r>
      <w:proofErr w:type="spellStart"/>
      <w:r w:rsidRPr="00192E7A">
        <w:t>publiceras</w:t>
      </w:r>
      <w:proofErr w:type="spellEnd"/>
      <w:r w:rsidRPr="00192E7A">
        <w:t xml:space="preserve"> </w:t>
      </w:r>
      <w:proofErr w:type="spellStart"/>
      <w:r w:rsidRPr="00192E7A">
        <w:t>så</w:t>
      </w:r>
      <w:proofErr w:type="spellEnd"/>
      <w:r w:rsidRPr="00192E7A">
        <w:t xml:space="preserve"> </w:t>
      </w:r>
      <w:proofErr w:type="spellStart"/>
      <w:r w:rsidRPr="00192E7A">
        <w:t>snart</w:t>
      </w:r>
      <w:proofErr w:type="spellEnd"/>
      <w:r w:rsidRPr="00192E7A">
        <w:t xml:space="preserve"> </w:t>
      </w:r>
      <w:proofErr w:type="spellStart"/>
      <w:r w:rsidRPr="00192E7A">
        <w:t>detta</w:t>
      </w:r>
      <w:proofErr w:type="spellEnd"/>
      <w:r w:rsidRPr="00192E7A">
        <w:t xml:space="preserve"> </w:t>
      </w:r>
      <w:proofErr w:type="spellStart"/>
      <w:r w:rsidRPr="00192E7A">
        <w:t>är</w:t>
      </w:r>
      <w:proofErr w:type="spellEnd"/>
      <w:r w:rsidRPr="00192E7A">
        <w:t xml:space="preserve"> </w:t>
      </w:r>
      <w:proofErr w:type="spellStart"/>
      <w:r w:rsidRPr="00192E7A">
        <w:t>möjligt</w:t>
      </w:r>
      <w:proofErr w:type="spellEnd"/>
      <w:r w:rsidRPr="00192E7A">
        <w:t>.</w:t>
      </w:r>
    </w:p>
    <w:p w14:paraId="04F2B485" w14:textId="77777777" w:rsidR="00C6384F" w:rsidRDefault="00C6384F" w:rsidP="005065BC"/>
    <w:p w14:paraId="2A5C5A0F" w14:textId="3561F436" w:rsidR="00C6384F" w:rsidRPr="00C6384F" w:rsidRDefault="00C6384F" w:rsidP="005065BC">
      <w:pPr>
        <w:rPr>
          <w:b/>
          <w:bCs/>
        </w:rPr>
      </w:pPr>
      <w:proofErr w:type="spellStart"/>
      <w:r w:rsidRPr="00C6384F">
        <w:rPr>
          <w:b/>
          <w:bCs/>
        </w:rPr>
        <w:t>Referenser</w:t>
      </w:r>
      <w:proofErr w:type="spellEnd"/>
    </w:p>
    <w:p w14:paraId="75BB41A3" w14:textId="77777777" w:rsidR="00C6384F" w:rsidRPr="001338D8" w:rsidRDefault="00C6384F" w:rsidP="00C6384F">
      <w:pPr>
        <w:numPr>
          <w:ilvl w:val="0"/>
          <w:numId w:val="3"/>
        </w:numPr>
        <w:spacing w:after="0" w:line="240" w:lineRule="auto"/>
      </w:pPr>
      <w:r w:rsidRPr="001338D8">
        <w:rPr>
          <w:lang w:val="en-US"/>
        </w:rPr>
        <w:t xml:space="preserve">Centor RM, Witherspoon JM, Dalton HP, Brody CE, Link K. The diagnosis of strep throat in adults in the emergency room. </w:t>
      </w:r>
      <w:r w:rsidRPr="001338D8">
        <w:t xml:space="preserve">Med </w:t>
      </w:r>
      <w:proofErr w:type="spellStart"/>
      <w:r w:rsidRPr="001338D8">
        <w:t>Decis</w:t>
      </w:r>
      <w:proofErr w:type="spellEnd"/>
      <w:r w:rsidRPr="001338D8">
        <w:t xml:space="preserve"> Making. 1981;1(3):239-46. </w:t>
      </w:r>
      <w:r w:rsidRPr="001338D8">
        <w:rPr>
          <w:rFonts w:ascii="MS Gothic" w:eastAsia="MS Gothic" w:hAnsi="MS Gothic" w:cs="MS Gothic" w:hint="eastAsia"/>
        </w:rPr>
        <w:t> </w:t>
      </w:r>
    </w:p>
    <w:p w14:paraId="2BD20D0B" w14:textId="77777777" w:rsidR="00C6384F" w:rsidRPr="001338D8" w:rsidRDefault="00C6384F" w:rsidP="00C6384F">
      <w:pPr>
        <w:numPr>
          <w:ilvl w:val="0"/>
          <w:numId w:val="3"/>
        </w:numPr>
        <w:spacing w:after="0" w:line="240" w:lineRule="auto"/>
      </w:pPr>
      <w:r w:rsidRPr="001338D8">
        <w:lastRenderedPageBreak/>
        <w:t xml:space="preserve">Linder JA, Chan JC, Bates DW. </w:t>
      </w:r>
      <w:r w:rsidRPr="001338D8">
        <w:rPr>
          <w:lang w:val="en-US"/>
        </w:rPr>
        <w:t xml:space="preserve">Evaluation and treatment of pharyngitis in primary care practice: the difference between guidelines is largely academic. </w:t>
      </w:r>
      <w:r w:rsidRPr="001338D8">
        <w:t xml:space="preserve">Arch Intern Med. 2006;166(13):1374-9. </w:t>
      </w:r>
      <w:r w:rsidRPr="001338D8">
        <w:rPr>
          <w:rFonts w:ascii="MS Gothic" w:eastAsia="MS Gothic" w:hAnsi="MS Gothic" w:cs="MS Gothic" w:hint="eastAsia"/>
        </w:rPr>
        <w:t> </w:t>
      </w:r>
    </w:p>
    <w:p w14:paraId="344B182B" w14:textId="77777777" w:rsidR="00C6384F" w:rsidRPr="001338D8" w:rsidRDefault="00C6384F" w:rsidP="00C6384F">
      <w:pPr>
        <w:numPr>
          <w:ilvl w:val="0"/>
          <w:numId w:val="3"/>
        </w:numPr>
        <w:spacing w:after="0" w:line="240" w:lineRule="auto"/>
      </w:pPr>
      <w:r w:rsidRPr="001338D8">
        <w:rPr>
          <w:lang w:val="en-US"/>
        </w:rPr>
        <w:t>Gunnarsson MS, Sundvall PD, Gunnarsson R. In primary health care, never prescribe antibiotics to patients suspected of having an uncomplicated sore throat caused by group A beta-</w:t>
      </w:r>
      <w:proofErr w:type="spellStart"/>
      <w:r w:rsidRPr="001338D8">
        <w:rPr>
          <w:lang w:val="en-US"/>
        </w:rPr>
        <w:t>haemolytic</w:t>
      </w:r>
      <w:proofErr w:type="spellEnd"/>
      <w:r w:rsidRPr="001338D8">
        <w:rPr>
          <w:lang w:val="en-US"/>
        </w:rPr>
        <w:t xml:space="preserve"> streptococci without first confirming the presence of this bacterium. </w:t>
      </w:r>
      <w:r w:rsidRPr="001338D8">
        <w:t xml:space="preserve">Scand J Infect Dis. 2012;44(12):915-21. </w:t>
      </w:r>
      <w:r w:rsidRPr="001338D8">
        <w:rPr>
          <w:rFonts w:ascii="MS Gothic" w:eastAsia="MS Gothic" w:hAnsi="MS Gothic" w:cs="MS Gothic" w:hint="eastAsia"/>
        </w:rPr>
        <w:t> </w:t>
      </w:r>
    </w:p>
    <w:p w14:paraId="3FEAF3CD" w14:textId="77777777" w:rsidR="00C6384F" w:rsidRPr="001338D8" w:rsidRDefault="00C6384F" w:rsidP="00C6384F">
      <w:pPr>
        <w:numPr>
          <w:ilvl w:val="0"/>
          <w:numId w:val="3"/>
        </w:numPr>
        <w:spacing w:after="0" w:line="240" w:lineRule="auto"/>
      </w:pPr>
      <w:proofErr w:type="spellStart"/>
      <w:r w:rsidRPr="001338D8">
        <w:rPr>
          <w:lang w:val="en-US"/>
        </w:rPr>
        <w:t>Bélard</w:t>
      </w:r>
      <w:proofErr w:type="spellEnd"/>
      <w:r w:rsidRPr="001338D8">
        <w:rPr>
          <w:lang w:val="en-US"/>
        </w:rPr>
        <w:t xml:space="preserve"> S, </w:t>
      </w:r>
      <w:proofErr w:type="spellStart"/>
      <w:r w:rsidRPr="001338D8">
        <w:rPr>
          <w:lang w:val="en-US"/>
        </w:rPr>
        <w:t>Toepfner</w:t>
      </w:r>
      <w:proofErr w:type="spellEnd"/>
      <w:r w:rsidRPr="001338D8">
        <w:rPr>
          <w:lang w:val="en-US"/>
        </w:rPr>
        <w:t xml:space="preserve"> N, Arnold B, Alabi AS, Berner R. </w:t>
      </w:r>
      <w:r w:rsidRPr="001338D8">
        <w:t>β</w:t>
      </w:r>
      <w:r w:rsidRPr="001338D8">
        <w:rPr>
          <w:lang w:val="en-US"/>
        </w:rPr>
        <w:t xml:space="preserve">-hemolytic streptococcal throat carriage and tonsillopharyngitis: a cross-sectional prevalence study in Gabon, Central Africa. </w:t>
      </w:r>
      <w:r w:rsidRPr="001338D8">
        <w:t xml:space="preserve">Infection. 2015;43(2):177-83. </w:t>
      </w:r>
      <w:r w:rsidRPr="001338D8">
        <w:rPr>
          <w:rFonts w:ascii="MS Gothic" w:eastAsia="MS Gothic" w:hAnsi="MS Gothic" w:cs="MS Gothic" w:hint="eastAsia"/>
        </w:rPr>
        <w:t> </w:t>
      </w:r>
    </w:p>
    <w:p w14:paraId="3397D292" w14:textId="77777777" w:rsidR="00C6384F" w:rsidRPr="001338D8" w:rsidRDefault="00C6384F" w:rsidP="00C6384F">
      <w:pPr>
        <w:numPr>
          <w:ilvl w:val="0"/>
          <w:numId w:val="3"/>
        </w:numPr>
        <w:spacing w:after="0" w:line="240" w:lineRule="auto"/>
      </w:pPr>
      <w:r w:rsidRPr="001338D8">
        <w:rPr>
          <w:lang w:val="en-US"/>
        </w:rPr>
        <w:t xml:space="preserve">Marchello C, Ebell M. Prevalence of Group C Streptococcus and Fusobacterium </w:t>
      </w:r>
      <w:proofErr w:type="spellStart"/>
      <w:r w:rsidRPr="001338D8">
        <w:rPr>
          <w:lang w:val="en-US"/>
        </w:rPr>
        <w:t>Necrophorum</w:t>
      </w:r>
      <w:proofErr w:type="spellEnd"/>
      <w:r w:rsidRPr="001338D8">
        <w:rPr>
          <w:lang w:val="en-US"/>
        </w:rPr>
        <w:t xml:space="preserve"> in Patients </w:t>
      </w:r>
      <w:proofErr w:type="gramStart"/>
      <w:r w:rsidRPr="001338D8">
        <w:rPr>
          <w:lang w:val="en-US"/>
        </w:rPr>
        <w:t>With</w:t>
      </w:r>
      <w:proofErr w:type="gramEnd"/>
      <w:r w:rsidRPr="001338D8">
        <w:rPr>
          <w:lang w:val="en-US"/>
        </w:rPr>
        <w:t xml:space="preserve"> Sore Throat: A Meta-Analysis. </w:t>
      </w:r>
      <w:r w:rsidRPr="001338D8">
        <w:t xml:space="preserve">Annals of family medicine. </w:t>
      </w:r>
      <w:proofErr w:type="gramStart"/>
      <w:r w:rsidRPr="001338D8">
        <w:t>2016;14:567</w:t>
      </w:r>
      <w:proofErr w:type="gramEnd"/>
      <w:r w:rsidRPr="001338D8">
        <w:t xml:space="preserve">-74. </w:t>
      </w:r>
      <w:r w:rsidRPr="001338D8">
        <w:rPr>
          <w:rFonts w:ascii="MS Gothic" w:eastAsia="MS Gothic" w:hAnsi="MS Gothic" w:cs="MS Gothic" w:hint="eastAsia"/>
        </w:rPr>
        <w:t> </w:t>
      </w:r>
    </w:p>
    <w:p w14:paraId="6275EF5F" w14:textId="77777777" w:rsidR="00C6384F" w:rsidRPr="001338D8" w:rsidRDefault="00C6384F" w:rsidP="00C6384F">
      <w:pPr>
        <w:numPr>
          <w:ilvl w:val="0"/>
          <w:numId w:val="3"/>
        </w:numPr>
        <w:spacing w:after="0" w:line="240" w:lineRule="auto"/>
        <w:rPr>
          <w:lang w:val="en-US"/>
        </w:rPr>
      </w:pPr>
      <w:proofErr w:type="spellStart"/>
      <w:r w:rsidRPr="001338D8">
        <w:rPr>
          <w:lang w:val="en-US"/>
        </w:rPr>
        <w:t>Kosikowska</w:t>
      </w:r>
      <w:proofErr w:type="spellEnd"/>
      <w:r w:rsidRPr="001338D8">
        <w:rPr>
          <w:lang w:val="en-US"/>
        </w:rPr>
        <w:t xml:space="preserve"> U, Korona-</w:t>
      </w:r>
      <w:proofErr w:type="spellStart"/>
      <w:r w:rsidRPr="001338D8">
        <w:rPr>
          <w:lang w:val="en-US"/>
        </w:rPr>
        <w:t>Glowniak</w:t>
      </w:r>
      <w:proofErr w:type="spellEnd"/>
      <w:r w:rsidRPr="001338D8">
        <w:rPr>
          <w:lang w:val="en-US"/>
        </w:rPr>
        <w:t xml:space="preserve"> I, Niedzielski A, Malm A. Nasopharyngeal and Adenoid Colonization by </w:t>
      </w:r>
      <w:proofErr w:type="spellStart"/>
      <w:r w:rsidRPr="001338D8">
        <w:rPr>
          <w:lang w:val="en-US"/>
        </w:rPr>
        <w:t>Haemophilus</w:t>
      </w:r>
      <w:proofErr w:type="spellEnd"/>
      <w:r w:rsidRPr="001338D8">
        <w:rPr>
          <w:lang w:val="en-US"/>
        </w:rPr>
        <w:t xml:space="preserve"> influenzae and </w:t>
      </w:r>
      <w:proofErr w:type="spellStart"/>
      <w:r w:rsidRPr="001338D8">
        <w:rPr>
          <w:lang w:val="en-US"/>
        </w:rPr>
        <w:t>Haemophilus</w:t>
      </w:r>
      <w:proofErr w:type="spellEnd"/>
      <w:r w:rsidRPr="001338D8">
        <w:rPr>
          <w:lang w:val="en-US"/>
        </w:rPr>
        <w:t xml:space="preserve"> </w:t>
      </w:r>
      <w:proofErr w:type="spellStart"/>
      <w:r w:rsidRPr="001338D8">
        <w:rPr>
          <w:lang w:val="en-US"/>
        </w:rPr>
        <w:t>parainfluenzae</w:t>
      </w:r>
      <w:proofErr w:type="spellEnd"/>
      <w:r w:rsidRPr="001338D8">
        <w:rPr>
          <w:lang w:val="en-US"/>
        </w:rPr>
        <w:t xml:space="preserve"> in Children Undergoing Adenoidectomy and the Ability of Bacterial Isolates to Biofilm Production. </w:t>
      </w:r>
      <w:r w:rsidRPr="001338D8">
        <w:t>Medicine (Baltimore). 2015;94(18</w:t>
      </w:r>
      <w:proofErr w:type="gramStart"/>
      <w:r w:rsidRPr="001338D8">
        <w:t>):e</w:t>
      </w:r>
      <w:proofErr w:type="gramEnd"/>
      <w:r w:rsidRPr="001338D8">
        <w:t xml:space="preserve">799. </w:t>
      </w:r>
    </w:p>
    <w:p w14:paraId="616D0286" w14:textId="77777777" w:rsidR="00C6384F" w:rsidRPr="001338D8" w:rsidRDefault="00C6384F" w:rsidP="00C6384F">
      <w:pPr>
        <w:numPr>
          <w:ilvl w:val="0"/>
          <w:numId w:val="3"/>
        </w:numPr>
        <w:spacing w:after="0" w:line="240" w:lineRule="auto"/>
      </w:pPr>
      <w:r w:rsidRPr="001338D8">
        <w:rPr>
          <w:lang w:val="en-US"/>
        </w:rPr>
        <w:t xml:space="preserve">Gunnarsson RK, Holm SE, Söderström M. The prevalence of potential pathogenic bacteria in </w:t>
      </w:r>
      <w:r w:rsidRPr="001338D8">
        <w:rPr>
          <w:rFonts w:ascii="MS Gothic" w:eastAsia="MS Gothic" w:hAnsi="MS Gothic" w:cs="MS Gothic" w:hint="eastAsia"/>
          <w:lang w:val="en-US"/>
        </w:rPr>
        <w:t> </w:t>
      </w:r>
      <w:r w:rsidRPr="001338D8">
        <w:rPr>
          <w:lang w:val="en-US"/>
        </w:rPr>
        <w:t xml:space="preserve">nasopharyngeal samples from individuals with a respiratory tract infection and a sore throat – </w:t>
      </w:r>
      <w:r w:rsidRPr="001338D8">
        <w:rPr>
          <w:rFonts w:ascii="MS Gothic" w:eastAsia="MS Gothic" w:hAnsi="MS Gothic" w:cs="MS Gothic" w:hint="eastAsia"/>
          <w:lang w:val="en-US"/>
        </w:rPr>
        <w:t> </w:t>
      </w:r>
      <w:r w:rsidRPr="001338D8">
        <w:rPr>
          <w:lang w:val="en-US"/>
        </w:rPr>
        <w:t xml:space="preserve">Implications for the diagnosis of pharyngotonsillitis. </w:t>
      </w:r>
      <w:r w:rsidRPr="001338D8">
        <w:t xml:space="preserve">Fam </w:t>
      </w:r>
      <w:proofErr w:type="spellStart"/>
      <w:r w:rsidRPr="001338D8">
        <w:t>Pract</w:t>
      </w:r>
      <w:proofErr w:type="spellEnd"/>
      <w:r w:rsidRPr="001338D8">
        <w:t xml:space="preserve">. </w:t>
      </w:r>
      <w:proofErr w:type="gramStart"/>
      <w:r w:rsidRPr="001338D8">
        <w:t>2001;18:266</w:t>
      </w:r>
      <w:proofErr w:type="gramEnd"/>
      <w:r w:rsidRPr="001338D8">
        <w:t xml:space="preserve">-71. </w:t>
      </w:r>
      <w:r w:rsidRPr="001338D8">
        <w:rPr>
          <w:rFonts w:ascii="MS Gothic" w:eastAsia="MS Gothic" w:hAnsi="MS Gothic" w:cs="MS Gothic" w:hint="eastAsia"/>
        </w:rPr>
        <w:t> </w:t>
      </w:r>
    </w:p>
    <w:p w14:paraId="2E06C7EA" w14:textId="77777777" w:rsidR="00C6384F" w:rsidRPr="001338D8" w:rsidRDefault="00C6384F" w:rsidP="00C6384F">
      <w:pPr>
        <w:numPr>
          <w:ilvl w:val="0"/>
          <w:numId w:val="3"/>
        </w:numPr>
        <w:spacing w:after="0" w:line="240" w:lineRule="auto"/>
      </w:pPr>
      <w:r w:rsidRPr="001338D8">
        <w:t xml:space="preserve">Klug TE, Henriksen JJ, Fuursted K, Ovesen T. Significant pathogens in peritonsillar abscesses. </w:t>
      </w:r>
      <w:r w:rsidRPr="001338D8">
        <w:rPr>
          <w:rFonts w:ascii="MS Gothic" w:eastAsia="MS Gothic" w:hAnsi="MS Gothic" w:cs="MS Gothic" w:hint="eastAsia"/>
        </w:rPr>
        <w:t> </w:t>
      </w:r>
      <w:proofErr w:type="spellStart"/>
      <w:r w:rsidRPr="001338D8">
        <w:t>Eur</w:t>
      </w:r>
      <w:proofErr w:type="spellEnd"/>
      <w:r w:rsidRPr="001338D8">
        <w:t xml:space="preserve"> J Clin </w:t>
      </w:r>
      <w:proofErr w:type="spellStart"/>
      <w:r w:rsidRPr="001338D8">
        <w:t>Microbiol</w:t>
      </w:r>
      <w:proofErr w:type="spellEnd"/>
      <w:r w:rsidRPr="001338D8">
        <w:t xml:space="preserve"> Infect Dis. 2011;30(5):619-27. </w:t>
      </w:r>
      <w:r w:rsidRPr="001338D8">
        <w:rPr>
          <w:rFonts w:ascii="MS Gothic" w:eastAsia="MS Gothic" w:hAnsi="MS Gothic" w:cs="MS Gothic" w:hint="eastAsia"/>
        </w:rPr>
        <w:t> </w:t>
      </w:r>
    </w:p>
    <w:p w14:paraId="553031CD" w14:textId="77777777" w:rsidR="00C6384F" w:rsidRPr="001338D8" w:rsidRDefault="00C6384F" w:rsidP="00C6384F">
      <w:pPr>
        <w:numPr>
          <w:ilvl w:val="0"/>
          <w:numId w:val="3"/>
        </w:numPr>
        <w:spacing w:after="0" w:line="240" w:lineRule="auto"/>
      </w:pPr>
      <w:r w:rsidRPr="001338D8">
        <w:rPr>
          <w:lang w:val="en-US"/>
        </w:rPr>
        <w:t xml:space="preserve">Ehlers Klug T, Rusan M, Fuursted K, Ovesen T. Fusobacterium </w:t>
      </w:r>
      <w:proofErr w:type="spellStart"/>
      <w:r w:rsidRPr="001338D8">
        <w:rPr>
          <w:lang w:val="en-US"/>
        </w:rPr>
        <w:t>necrophorum</w:t>
      </w:r>
      <w:proofErr w:type="spellEnd"/>
      <w:r w:rsidRPr="001338D8">
        <w:rPr>
          <w:lang w:val="en-US"/>
        </w:rPr>
        <w:t xml:space="preserve">: most prevalent </w:t>
      </w:r>
      <w:r w:rsidRPr="001338D8">
        <w:rPr>
          <w:rFonts w:ascii="MS Gothic" w:eastAsia="MS Gothic" w:hAnsi="MS Gothic" w:cs="MS Gothic" w:hint="eastAsia"/>
          <w:lang w:val="en-US"/>
        </w:rPr>
        <w:t> </w:t>
      </w:r>
      <w:r w:rsidRPr="001338D8">
        <w:rPr>
          <w:lang w:val="en-US"/>
        </w:rPr>
        <w:t xml:space="preserve">pathogen in peritonsillar abscess in Denmark. Clinical infectious </w:t>
      </w:r>
      <w:proofErr w:type="gramStart"/>
      <w:r w:rsidRPr="001338D8">
        <w:rPr>
          <w:lang w:val="en-US"/>
        </w:rPr>
        <w:t>diseases :</w:t>
      </w:r>
      <w:proofErr w:type="gramEnd"/>
      <w:r w:rsidRPr="001338D8">
        <w:rPr>
          <w:lang w:val="en-US"/>
        </w:rPr>
        <w:t xml:space="preserve"> an official </w:t>
      </w:r>
      <w:r w:rsidRPr="001338D8">
        <w:rPr>
          <w:rFonts w:ascii="MS Gothic" w:eastAsia="MS Gothic" w:hAnsi="MS Gothic" w:cs="MS Gothic" w:hint="eastAsia"/>
          <w:lang w:val="en-US"/>
        </w:rPr>
        <w:t> </w:t>
      </w:r>
      <w:r w:rsidRPr="001338D8">
        <w:rPr>
          <w:lang w:val="en-US"/>
        </w:rPr>
        <w:t xml:space="preserve">publication of the Infectious Diseases Society of America. </w:t>
      </w:r>
      <w:r w:rsidRPr="001338D8">
        <w:t xml:space="preserve">2009;49(10):1467-72. </w:t>
      </w:r>
      <w:r w:rsidRPr="001338D8">
        <w:rPr>
          <w:rFonts w:ascii="MS Gothic" w:eastAsia="MS Gothic" w:hAnsi="MS Gothic" w:cs="MS Gothic" w:hint="eastAsia"/>
        </w:rPr>
        <w:t> </w:t>
      </w:r>
    </w:p>
    <w:p w14:paraId="34F35E7D" w14:textId="77777777" w:rsidR="00C6384F" w:rsidRPr="001338D8" w:rsidRDefault="00C6384F" w:rsidP="00C6384F">
      <w:pPr>
        <w:numPr>
          <w:ilvl w:val="0"/>
          <w:numId w:val="3"/>
        </w:numPr>
        <w:spacing w:after="0" w:line="240" w:lineRule="auto"/>
      </w:pPr>
      <w:r w:rsidRPr="001338D8">
        <w:rPr>
          <w:lang w:val="en-US"/>
        </w:rPr>
        <w:t xml:space="preserve">Klug TE, Rusan M, Fuursted K, Ovesen T, Jorgensen AW. A systematic review of </w:t>
      </w:r>
      <w:r w:rsidRPr="001338D8">
        <w:rPr>
          <w:rFonts w:ascii="MS Gothic" w:eastAsia="MS Gothic" w:hAnsi="MS Gothic" w:cs="MS Gothic" w:hint="eastAsia"/>
          <w:lang w:val="en-US"/>
        </w:rPr>
        <w:t> </w:t>
      </w:r>
      <w:r w:rsidRPr="001338D8">
        <w:rPr>
          <w:lang w:val="en-US"/>
        </w:rPr>
        <w:t xml:space="preserve">Fusobacterium </w:t>
      </w:r>
      <w:proofErr w:type="spellStart"/>
      <w:r w:rsidRPr="001338D8">
        <w:rPr>
          <w:lang w:val="en-US"/>
        </w:rPr>
        <w:t>necrophorum</w:t>
      </w:r>
      <w:proofErr w:type="spellEnd"/>
      <w:r w:rsidRPr="001338D8">
        <w:rPr>
          <w:lang w:val="en-US"/>
        </w:rPr>
        <w:t xml:space="preserve">-positive acute tonsillitis: prevalence, methods of detection, patient characteristics, and the usefulness of the Centor score. </w:t>
      </w:r>
      <w:proofErr w:type="spellStart"/>
      <w:r w:rsidRPr="001338D8">
        <w:t>Eur</w:t>
      </w:r>
      <w:proofErr w:type="spellEnd"/>
      <w:r w:rsidRPr="001338D8">
        <w:t xml:space="preserve"> J Clin </w:t>
      </w:r>
      <w:proofErr w:type="spellStart"/>
      <w:r w:rsidRPr="001338D8">
        <w:t>Microbiol</w:t>
      </w:r>
      <w:proofErr w:type="spellEnd"/>
      <w:r w:rsidRPr="001338D8">
        <w:t xml:space="preserve"> Infect Dis. 2016;35(12):1903-12. </w:t>
      </w:r>
      <w:r w:rsidRPr="001338D8">
        <w:rPr>
          <w:rFonts w:ascii="MS Gothic" w:eastAsia="MS Gothic" w:hAnsi="MS Gothic" w:cs="MS Gothic" w:hint="eastAsia"/>
        </w:rPr>
        <w:t> </w:t>
      </w:r>
    </w:p>
    <w:p w14:paraId="777CB327" w14:textId="77777777" w:rsidR="00C6384F" w:rsidRPr="001338D8" w:rsidRDefault="00C6384F" w:rsidP="00C6384F">
      <w:pPr>
        <w:numPr>
          <w:ilvl w:val="0"/>
          <w:numId w:val="3"/>
        </w:numPr>
        <w:spacing w:after="0" w:line="240" w:lineRule="auto"/>
      </w:pPr>
      <w:r w:rsidRPr="001338D8">
        <w:rPr>
          <w:lang w:val="en-US"/>
        </w:rPr>
        <w:t xml:space="preserve">Hedin K, Bieber L, Lindh M, Sundqvist M. The </w:t>
      </w:r>
      <w:proofErr w:type="spellStart"/>
      <w:r w:rsidRPr="001338D8">
        <w:rPr>
          <w:lang w:val="en-US"/>
        </w:rPr>
        <w:t>aetiology</w:t>
      </w:r>
      <w:proofErr w:type="spellEnd"/>
      <w:r w:rsidRPr="001338D8">
        <w:rPr>
          <w:lang w:val="en-US"/>
        </w:rPr>
        <w:t xml:space="preserve"> of pharyngotonsillitis in adolescents and adults - Fusobacterium </w:t>
      </w:r>
      <w:proofErr w:type="spellStart"/>
      <w:r w:rsidRPr="001338D8">
        <w:rPr>
          <w:lang w:val="en-US"/>
        </w:rPr>
        <w:t>necrophorum</w:t>
      </w:r>
      <w:proofErr w:type="spellEnd"/>
      <w:r w:rsidRPr="001338D8">
        <w:rPr>
          <w:lang w:val="en-US"/>
        </w:rPr>
        <w:t xml:space="preserve"> is commonly found. </w:t>
      </w:r>
      <w:r w:rsidRPr="001338D8">
        <w:t xml:space="preserve">Clin </w:t>
      </w:r>
      <w:proofErr w:type="spellStart"/>
      <w:r w:rsidRPr="001338D8">
        <w:t>Microbiol</w:t>
      </w:r>
      <w:proofErr w:type="spellEnd"/>
      <w:r w:rsidRPr="001338D8">
        <w:t xml:space="preserve"> Infect. 2015;21(3):263 e1-7. </w:t>
      </w:r>
      <w:r w:rsidRPr="001338D8">
        <w:rPr>
          <w:rFonts w:ascii="MS Gothic" w:eastAsia="MS Gothic" w:hAnsi="MS Gothic" w:cs="MS Gothic" w:hint="eastAsia"/>
        </w:rPr>
        <w:t> </w:t>
      </w:r>
    </w:p>
    <w:p w14:paraId="05F1E5E5" w14:textId="77777777" w:rsidR="00C6384F" w:rsidRPr="001338D8" w:rsidRDefault="00C6384F" w:rsidP="00C6384F">
      <w:pPr>
        <w:numPr>
          <w:ilvl w:val="0"/>
          <w:numId w:val="3"/>
        </w:numPr>
        <w:spacing w:after="0" w:line="240" w:lineRule="auto"/>
      </w:pPr>
      <w:r w:rsidRPr="001338D8">
        <w:rPr>
          <w:lang w:val="en-US"/>
        </w:rPr>
        <w:t xml:space="preserve">Centor RM, Atkinson TP, Ratliff AE, Xiao L, Crabb DM, Estrada CA, et al. The clinical presentation of Fusobacterium-positive and streptococcal-positive pharyngitis in a university health clinic: a cross-sectional study. </w:t>
      </w:r>
      <w:r w:rsidRPr="001338D8">
        <w:t xml:space="preserve">Annals of Internal Medicine. 2015;162(4):241-7. </w:t>
      </w:r>
      <w:r w:rsidRPr="001338D8">
        <w:rPr>
          <w:rFonts w:ascii="MS Gothic" w:eastAsia="MS Gothic" w:hAnsi="MS Gothic" w:cs="MS Gothic" w:hint="eastAsia"/>
        </w:rPr>
        <w:t> </w:t>
      </w:r>
    </w:p>
    <w:p w14:paraId="2C0D2615" w14:textId="77777777" w:rsidR="00C6384F" w:rsidRPr="001338D8" w:rsidRDefault="00C6384F" w:rsidP="00C6384F">
      <w:pPr>
        <w:numPr>
          <w:ilvl w:val="0"/>
          <w:numId w:val="3"/>
        </w:numPr>
        <w:spacing w:after="0" w:line="240" w:lineRule="auto"/>
      </w:pPr>
      <w:r w:rsidRPr="001338D8">
        <w:t xml:space="preserve">Orda U, </w:t>
      </w:r>
      <w:proofErr w:type="spellStart"/>
      <w:r w:rsidRPr="001338D8">
        <w:t>Boiswadev</w:t>
      </w:r>
      <w:proofErr w:type="spellEnd"/>
      <w:r w:rsidRPr="001338D8">
        <w:t xml:space="preserve"> M, Orda S, Fitzgerald M, Gunnarsson RK, Rofe G, et al. </w:t>
      </w:r>
      <w:r w:rsidRPr="001338D8">
        <w:rPr>
          <w:lang w:val="en-US"/>
        </w:rPr>
        <w:t xml:space="preserve">Point of Care testing for Group A Streptococci in patients presenting with pharyngitis will improve appropriate antibiotic prescription. </w:t>
      </w:r>
      <w:r w:rsidRPr="001338D8">
        <w:t xml:space="preserve">Emergency Medicine Australasia. </w:t>
      </w:r>
      <w:proofErr w:type="gramStart"/>
      <w:r w:rsidRPr="001338D8">
        <w:t>2016;E</w:t>
      </w:r>
      <w:proofErr w:type="gramEnd"/>
      <w:r w:rsidRPr="001338D8">
        <w:t xml:space="preserve">-pub ahead of print. </w:t>
      </w:r>
      <w:r w:rsidRPr="001338D8">
        <w:rPr>
          <w:rFonts w:ascii="MS Gothic" w:eastAsia="MS Gothic" w:hAnsi="MS Gothic" w:cs="MS Gothic" w:hint="eastAsia"/>
        </w:rPr>
        <w:t> </w:t>
      </w:r>
    </w:p>
    <w:p w14:paraId="0F7ACDB2" w14:textId="77777777" w:rsidR="00C6384F" w:rsidRPr="002B4D94" w:rsidRDefault="00C6384F" w:rsidP="00C6384F">
      <w:pPr>
        <w:numPr>
          <w:ilvl w:val="0"/>
          <w:numId w:val="3"/>
        </w:numPr>
        <w:spacing w:after="0" w:line="240" w:lineRule="auto"/>
        <w:rPr>
          <w:lang w:val="en-AU"/>
        </w:rPr>
      </w:pPr>
      <w:r w:rsidRPr="001338D8">
        <w:rPr>
          <w:lang w:val="en-US"/>
        </w:rPr>
        <w:t xml:space="preserve">Aalbers J, O'Brien KK, Chan WS, Falk GA, </w:t>
      </w:r>
      <w:proofErr w:type="spellStart"/>
      <w:r w:rsidRPr="001338D8">
        <w:rPr>
          <w:lang w:val="en-US"/>
        </w:rPr>
        <w:t>Teljeur</w:t>
      </w:r>
      <w:proofErr w:type="spellEnd"/>
      <w:r w:rsidRPr="001338D8">
        <w:rPr>
          <w:lang w:val="en-US"/>
        </w:rPr>
        <w:t xml:space="preserve"> C, Dimitrov BD, et al. Predicting streptococcal pharyngitis in adults in primary care: a systematic review of the diagnostic accuracy of symptoms and signs and validation of the Centor score. </w:t>
      </w:r>
      <w:r w:rsidRPr="002B4D94">
        <w:rPr>
          <w:lang w:val="en-AU"/>
        </w:rPr>
        <w:t xml:space="preserve">BMC Med. </w:t>
      </w:r>
      <w:proofErr w:type="gramStart"/>
      <w:r w:rsidRPr="002B4D94">
        <w:rPr>
          <w:lang w:val="en-AU"/>
        </w:rPr>
        <w:t>2011;9:67</w:t>
      </w:r>
      <w:proofErr w:type="gramEnd"/>
      <w:r w:rsidRPr="002B4D94">
        <w:rPr>
          <w:lang w:val="en-AU"/>
        </w:rPr>
        <w:t xml:space="preserve">. </w:t>
      </w:r>
      <w:r w:rsidRPr="002B4D94">
        <w:rPr>
          <w:rFonts w:ascii="MS Gothic" w:eastAsia="MS Gothic" w:hAnsi="MS Gothic" w:cs="MS Gothic"/>
          <w:lang w:val="en-AU"/>
        </w:rPr>
        <w:t> </w:t>
      </w:r>
    </w:p>
    <w:p w14:paraId="7531E5E0" w14:textId="77777777" w:rsidR="00C6384F" w:rsidRPr="001338D8" w:rsidRDefault="00C6384F" w:rsidP="00C6384F">
      <w:pPr>
        <w:numPr>
          <w:ilvl w:val="0"/>
          <w:numId w:val="3"/>
        </w:numPr>
        <w:spacing w:after="0" w:line="240" w:lineRule="auto"/>
      </w:pPr>
      <w:r w:rsidRPr="001338D8">
        <w:rPr>
          <w:lang w:val="en-US"/>
        </w:rPr>
        <w:t xml:space="preserve">Cohen DM, Russo ME, Jaggi P, Kline J, Gluckman W, Parekh A. Multicenter Clinical Evaluation of the Novel Alere </w:t>
      </w:r>
      <w:proofErr w:type="spellStart"/>
      <w:r w:rsidRPr="001338D8">
        <w:rPr>
          <w:lang w:val="en-US"/>
        </w:rPr>
        <w:t>i</w:t>
      </w:r>
      <w:proofErr w:type="spellEnd"/>
      <w:r w:rsidRPr="001338D8">
        <w:rPr>
          <w:lang w:val="en-US"/>
        </w:rPr>
        <w:t xml:space="preserve"> Strep </w:t>
      </w:r>
      <w:proofErr w:type="gramStart"/>
      <w:r w:rsidRPr="001338D8">
        <w:rPr>
          <w:lang w:val="en-US"/>
        </w:rPr>
        <w:t>A</w:t>
      </w:r>
      <w:proofErr w:type="gramEnd"/>
      <w:r w:rsidRPr="001338D8">
        <w:rPr>
          <w:lang w:val="en-US"/>
        </w:rPr>
        <w:t xml:space="preserve"> Isothermal Nucleic Acid Amplification Test. </w:t>
      </w:r>
      <w:r w:rsidRPr="001338D8">
        <w:t xml:space="preserve">J Clin Microbiol. 2015;53(7):2258-61. </w:t>
      </w:r>
      <w:r w:rsidRPr="001338D8">
        <w:rPr>
          <w:rFonts w:ascii="MS Gothic" w:eastAsia="MS Gothic" w:hAnsi="MS Gothic" w:cs="MS Gothic" w:hint="eastAsia"/>
        </w:rPr>
        <w:t> </w:t>
      </w:r>
    </w:p>
    <w:p w14:paraId="55139519" w14:textId="77777777" w:rsidR="00C6384F" w:rsidRDefault="00C6384F" w:rsidP="005065BC"/>
    <w:sectPr w:rsidR="00C6384F" w:rsidSect="00184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6A9012F"/>
    <w:multiLevelType w:val="hybridMultilevel"/>
    <w:tmpl w:val="5096F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3747D"/>
    <w:multiLevelType w:val="hybridMultilevel"/>
    <w:tmpl w:val="1026D33E"/>
    <w:lvl w:ilvl="0" w:tplc="97B47D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939983">
    <w:abstractNumId w:val="1"/>
  </w:num>
  <w:num w:numId="2" w16cid:durableId="238566141">
    <w:abstractNumId w:val="2"/>
  </w:num>
  <w:num w:numId="3" w16cid:durableId="83153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96"/>
    <w:rsid w:val="00184E36"/>
    <w:rsid w:val="00192E7A"/>
    <w:rsid w:val="00205796"/>
    <w:rsid w:val="00256BD1"/>
    <w:rsid w:val="005065BC"/>
    <w:rsid w:val="00862763"/>
    <w:rsid w:val="008F2AAA"/>
    <w:rsid w:val="00970B7D"/>
    <w:rsid w:val="00A90488"/>
    <w:rsid w:val="00BD7EFF"/>
    <w:rsid w:val="00C6384F"/>
    <w:rsid w:val="00CF11AA"/>
    <w:rsid w:val="00DF110F"/>
    <w:rsid w:val="00E4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8B3F"/>
  <w15:chartTrackingRefBased/>
  <w15:docId w15:val="{DFE634A6-3B6C-49A8-B04F-7BEDC167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Gunnarsson</dc:creator>
  <cp:keywords/>
  <dc:description/>
  <cp:lastModifiedBy>Ronny Gunnarsson</cp:lastModifiedBy>
  <cp:revision>6</cp:revision>
  <dcterms:created xsi:type="dcterms:W3CDTF">2026-04-10T21:01:00Z</dcterms:created>
  <dcterms:modified xsi:type="dcterms:W3CDTF">2026-04-10T21:28:00Z</dcterms:modified>
</cp:coreProperties>
</file>